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F98" w:rsidRDefault="00195B1D" w:rsidP="00195B1D">
      <w:pPr>
        <w:jc w:val="center"/>
      </w:pPr>
      <w:r>
        <w:rPr>
          <w:noProof/>
          <w:lang w:eastAsia="en-AU"/>
        </w:rPr>
        <w:drawing>
          <wp:inline distT="0" distB="0" distL="0" distR="0" wp14:anchorId="6189E692" wp14:editId="025F5552">
            <wp:extent cx="2247900" cy="638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28645_200047066731944_1210193176_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47900" cy="638175"/>
                    </a:xfrm>
                    <a:prstGeom prst="rect">
                      <a:avLst/>
                    </a:prstGeom>
                  </pic:spPr>
                </pic:pic>
              </a:graphicData>
            </a:graphic>
          </wp:inline>
        </w:drawing>
      </w:r>
    </w:p>
    <w:p w:rsidR="00195B1D" w:rsidRPr="00195B1D" w:rsidRDefault="0094102A" w:rsidP="00195B1D">
      <w:pPr>
        <w:jc w:val="center"/>
        <w:rPr>
          <w:rFonts w:ascii="Verdana" w:hAnsi="Verdana"/>
          <w:b/>
        </w:rPr>
      </w:pPr>
      <w:r>
        <w:rPr>
          <w:rFonts w:ascii="Verdana" w:hAnsi="Verdana"/>
          <w:b/>
        </w:rPr>
        <w:t xml:space="preserve">Gold Coast </w:t>
      </w:r>
      <w:r w:rsidR="00195B1D" w:rsidRPr="00195B1D">
        <w:rPr>
          <w:rFonts w:ascii="Verdana" w:hAnsi="Verdana"/>
          <w:b/>
        </w:rPr>
        <w:t>Senior</w:t>
      </w:r>
      <w:r>
        <w:rPr>
          <w:rFonts w:ascii="Verdana" w:hAnsi="Verdana"/>
          <w:b/>
        </w:rPr>
        <w:t xml:space="preserve"> Domestic Basketball</w:t>
      </w:r>
      <w:r w:rsidR="00195B1D" w:rsidRPr="00195B1D">
        <w:rPr>
          <w:rFonts w:ascii="Verdana" w:hAnsi="Verdana"/>
          <w:b/>
        </w:rPr>
        <w:t xml:space="preserve"> Competitions</w:t>
      </w:r>
    </w:p>
    <w:p w:rsidR="00195B1D" w:rsidRDefault="00195B1D" w:rsidP="00195B1D">
      <w:pPr>
        <w:jc w:val="center"/>
        <w:rPr>
          <w:rFonts w:ascii="Verdana" w:hAnsi="Verdana"/>
          <w:b/>
        </w:rPr>
      </w:pPr>
      <w:r w:rsidRPr="00195B1D">
        <w:rPr>
          <w:rFonts w:ascii="Verdana" w:hAnsi="Verdana"/>
          <w:b/>
        </w:rPr>
        <w:t>Conditions of Entry</w:t>
      </w:r>
    </w:p>
    <w:p w:rsidR="00D0204D" w:rsidRDefault="00D0204D" w:rsidP="0006093F">
      <w:pPr>
        <w:rPr>
          <w:rFonts w:ascii="Verdana" w:hAnsi="Verdana"/>
          <w:sz w:val="18"/>
          <w:szCs w:val="18"/>
        </w:rPr>
      </w:pPr>
      <w:r w:rsidRPr="008269F0">
        <w:rPr>
          <w:rFonts w:ascii="Verdana" w:hAnsi="Verdana"/>
          <w:sz w:val="18"/>
          <w:szCs w:val="18"/>
        </w:rPr>
        <w:t xml:space="preserve">The new competition will begin the week of </w:t>
      </w:r>
      <w:r w:rsidR="00C5167F">
        <w:rPr>
          <w:rFonts w:ascii="Verdana" w:hAnsi="Verdana"/>
          <w:b/>
          <w:sz w:val="18"/>
          <w:szCs w:val="18"/>
        </w:rPr>
        <w:t>11</w:t>
      </w:r>
      <w:r w:rsidR="00C5167F" w:rsidRPr="00C5167F">
        <w:rPr>
          <w:rFonts w:ascii="Verdana" w:hAnsi="Verdana"/>
          <w:b/>
          <w:sz w:val="18"/>
          <w:szCs w:val="18"/>
          <w:vertAlign w:val="superscript"/>
        </w:rPr>
        <w:t>th</w:t>
      </w:r>
      <w:r w:rsidR="00C5167F">
        <w:rPr>
          <w:rFonts w:ascii="Verdana" w:hAnsi="Verdana"/>
          <w:b/>
          <w:sz w:val="18"/>
          <w:szCs w:val="18"/>
        </w:rPr>
        <w:t xml:space="preserve"> September </w:t>
      </w:r>
      <w:proofErr w:type="gramStart"/>
      <w:r w:rsidRPr="008269F0">
        <w:rPr>
          <w:rFonts w:ascii="Verdana" w:hAnsi="Verdana"/>
          <w:b/>
          <w:sz w:val="18"/>
          <w:szCs w:val="18"/>
        </w:rPr>
        <w:t>2017</w:t>
      </w:r>
      <w:r w:rsidR="00C5167F">
        <w:rPr>
          <w:rFonts w:ascii="Verdana" w:hAnsi="Verdana"/>
          <w:sz w:val="18"/>
          <w:szCs w:val="18"/>
        </w:rPr>
        <w:t xml:space="preserve">  at</w:t>
      </w:r>
      <w:proofErr w:type="gramEnd"/>
      <w:r w:rsidR="00C5167F">
        <w:rPr>
          <w:rFonts w:ascii="Verdana" w:hAnsi="Verdana"/>
          <w:sz w:val="18"/>
          <w:szCs w:val="18"/>
        </w:rPr>
        <w:t xml:space="preserve"> </w:t>
      </w:r>
      <w:r w:rsidRPr="008269F0">
        <w:rPr>
          <w:rFonts w:ascii="Verdana" w:hAnsi="Verdana"/>
          <w:b/>
          <w:sz w:val="18"/>
          <w:szCs w:val="18"/>
        </w:rPr>
        <w:t>Gold Coast Sports and Leisure Centre</w:t>
      </w:r>
      <w:r w:rsidRPr="008269F0">
        <w:rPr>
          <w:rFonts w:ascii="Verdana" w:hAnsi="Verdana"/>
          <w:sz w:val="18"/>
          <w:szCs w:val="18"/>
        </w:rPr>
        <w:t>, Nerang Broadbeach Rd Carrara</w:t>
      </w:r>
    </w:p>
    <w:p w:rsidR="0094102A" w:rsidRPr="0094102A" w:rsidRDefault="00C5167F" w:rsidP="0094102A">
      <w:pPr>
        <w:pStyle w:val="NoSpacing"/>
        <w:rPr>
          <w:rFonts w:ascii="Verdana" w:eastAsia="Arial Unicode MS" w:hAnsi="Verdana" w:cs="Arial Unicode MS"/>
          <w:b/>
          <w:sz w:val="18"/>
          <w:szCs w:val="18"/>
        </w:rPr>
      </w:pPr>
      <w:r>
        <w:rPr>
          <w:rFonts w:ascii="Verdana" w:eastAsia="Arial Unicode MS" w:hAnsi="Verdana" w:cs="Arial Unicode MS"/>
          <w:b/>
          <w:sz w:val="18"/>
          <w:szCs w:val="18"/>
        </w:rPr>
        <w:t>Nominations close – Thursday 31</w:t>
      </w:r>
      <w:r w:rsidRPr="00C5167F">
        <w:rPr>
          <w:rFonts w:ascii="Verdana" w:eastAsia="Arial Unicode MS" w:hAnsi="Verdana" w:cs="Arial Unicode MS"/>
          <w:b/>
          <w:sz w:val="18"/>
          <w:szCs w:val="18"/>
          <w:vertAlign w:val="superscript"/>
        </w:rPr>
        <w:t>st</w:t>
      </w:r>
      <w:r>
        <w:rPr>
          <w:rFonts w:ascii="Verdana" w:eastAsia="Arial Unicode MS" w:hAnsi="Verdana" w:cs="Arial Unicode MS"/>
          <w:b/>
          <w:sz w:val="18"/>
          <w:szCs w:val="18"/>
        </w:rPr>
        <w:t xml:space="preserve"> August</w:t>
      </w:r>
      <w:r w:rsidR="0094102A" w:rsidRPr="0094102A">
        <w:rPr>
          <w:rFonts w:ascii="Verdana" w:eastAsia="Arial Unicode MS" w:hAnsi="Verdana" w:cs="Arial Unicode MS"/>
          <w:b/>
          <w:sz w:val="18"/>
          <w:szCs w:val="18"/>
        </w:rPr>
        <w:t xml:space="preserve"> 2017 or earlier if all team allocations are filled.</w:t>
      </w:r>
    </w:p>
    <w:p w:rsidR="0094102A" w:rsidRDefault="0094102A" w:rsidP="0094102A">
      <w:pPr>
        <w:pStyle w:val="NoSpacing"/>
        <w:rPr>
          <w:rFonts w:ascii="Verdana" w:eastAsia="Arial Unicode MS" w:hAnsi="Verdana" w:cs="Arial Unicode MS"/>
          <w:sz w:val="18"/>
          <w:szCs w:val="18"/>
        </w:rPr>
      </w:pPr>
      <w:r w:rsidRPr="0094102A">
        <w:rPr>
          <w:rFonts w:ascii="Verdana" w:eastAsia="Arial Unicode MS" w:hAnsi="Verdana" w:cs="Arial Unicode MS"/>
          <w:sz w:val="18"/>
          <w:szCs w:val="18"/>
        </w:rPr>
        <w:t>Teams will be notified of their acceptance into</w:t>
      </w:r>
      <w:r w:rsidR="00C5167F">
        <w:rPr>
          <w:rFonts w:ascii="Verdana" w:eastAsia="Arial Unicode MS" w:hAnsi="Verdana" w:cs="Arial Unicode MS"/>
          <w:sz w:val="18"/>
          <w:szCs w:val="18"/>
        </w:rPr>
        <w:t xml:space="preserve"> the competition on Friday 1</w:t>
      </w:r>
      <w:r w:rsidR="00C5167F" w:rsidRPr="00C5167F">
        <w:rPr>
          <w:rFonts w:ascii="Verdana" w:eastAsia="Arial Unicode MS" w:hAnsi="Verdana" w:cs="Arial Unicode MS"/>
          <w:sz w:val="18"/>
          <w:szCs w:val="18"/>
          <w:vertAlign w:val="superscript"/>
        </w:rPr>
        <w:t>st</w:t>
      </w:r>
      <w:r w:rsidR="00C5167F">
        <w:rPr>
          <w:rFonts w:ascii="Verdana" w:eastAsia="Arial Unicode MS" w:hAnsi="Verdana" w:cs="Arial Unicode MS"/>
          <w:sz w:val="18"/>
          <w:szCs w:val="18"/>
        </w:rPr>
        <w:t xml:space="preserve"> September 2017</w:t>
      </w:r>
    </w:p>
    <w:p w:rsidR="0094102A" w:rsidRPr="0094102A" w:rsidRDefault="0094102A" w:rsidP="0094102A">
      <w:pPr>
        <w:pStyle w:val="NoSpacing"/>
        <w:rPr>
          <w:rFonts w:ascii="Verdana" w:eastAsia="Arial Unicode MS" w:hAnsi="Verdana" w:cs="Arial Unicode MS"/>
          <w:sz w:val="18"/>
          <w:szCs w:val="18"/>
        </w:rPr>
      </w:pPr>
    </w:p>
    <w:p w:rsidR="00D0204D" w:rsidRPr="008269F0" w:rsidRDefault="0006093F" w:rsidP="0006093F">
      <w:pPr>
        <w:rPr>
          <w:rFonts w:ascii="Verdana" w:hAnsi="Verdana"/>
          <w:sz w:val="18"/>
          <w:szCs w:val="18"/>
        </w:rPr>
      </w:pPr>
      <w:r w:rsidRPr="008269F0">
        <w:rPr>
          <w:rFonts w:ascii="Verdana" w:hAnsi="Verdana"/>
          <w:sz w:val="18"/>
          <w:szCs w:val="18"/>
        </w:rPr>
        <w:t xml:space="preserve">The </w:t>
      </w:r>
      <w:r w:rsidR="00D0204D" w:rsidRPr="008269F0">
        <w:rPr>
          <w:rFonts w:ascii="Verdana" w:hAnsi="Verdana"/>
          <w:sz w:val="18"/>
          <w:szCs w:val="18"/>
        </w:rPr>
        <w:t xml:space="preserve">senior </w:t>
      </w:r>
      <w:r w:rsidRPr="008269F0">
        <w:rPr>
          <w:rFonts w:ascii="Verdana" w:hAnsi="Verdana"/>
          <w:sz w:val="18"/>
          <w:szCs w:val="18"/>
        </w:rPr>
        <w:t xml:space="preserve">competitions </w:t>
      </w:r>
      <w:r w:rsidR="00D0204D" w:rsidRPr="008269F0">
        <w:rPr>
          <w:rFonts w:ascii="Verdana" w:hAnsi="Verdana"/>
          <w:sz w:val="18"/>
          <w:szCs w:val="18"/>
        </w:rPr>
        <w:t xml:space="preserve">conducted by GCCRBA are primarily for recreation participation, teams displaying unsportsmanlike behaviour will be removed from the competition. A “win at all cost” attitude will not be supported. </w:t>
      </w:r>
    </w:p>
    <w:p w:rsidR="0006093F" w:rsidRPr="008269F0" w:rsidRDefault="00D0204D" w:rsidP="0006093F">
      <w:pPr>
        <w:rPr>
          <w:rFonts w:ascii="Verdana" w:hAnsi="Verdana"/>
          <w:sz w:val="18"/>
          <w:szCs w:val="18"/>
        </w:rPr>
      </w:pPr>
      <w:r w:rsidRPr="008269F0">
        <w:rPr>
          <w:rFonts w:ascii="Verdana" w:hAnsi="Verdana"/>
          <w:sz w:val="18"/>
          <w:szCs w:val="18"/>
        </w:rPr>
        <w:t>All teams must nominate a referee for when we are short of officials. This may not be needed every week but with the continued growth of basketball on the Gold Coast, we simply do not have enough referees to cover all games.</w:t>
      </w:r>
    </w:p>
    <w:p w:rsidR="00195B1D" w:rsidRDefault="00C5167F" w:rsidP="00D0204D">
      <w:pPr>
        <w:rPr>
          <w:rFonts w:ascii="Verdana" w:hAnsi="Verdana"/>
          <w:sz w:val="18"/>
          <w:szCs w:val="18"/>
        </w:rPr>
      </w:pPr>
      <w:r>
        <w:rPr>
          <w:rFonts w:ascii="Verdana" w:hAnsi="Verdana"/>
          <w:sz w:val="18"/>
          <w:szCs w:val="18"/>
        </w:rPr>
        <w:t>GCCRBA will train new referees.</w:t>
      </w:r>
    </w:p>
    <w:p w:rsidR="008269F0" w:rsidRDefault="008269F0" w:rsidP="00D0204D">
      <w:pPr>
        <w:rPr>
          <w:rFonts w:ascii="Verdana" w:hAnsi="Verdana"/>
          <w:sz w:val="18"/>
          <w:szCs w:val="18"/>
        </w:rPr>
      </w:pPr>
      <w:r>
        <w:rPr>
          <w:rFonts w:ascii="Verdana" w:hAnsi="Verdana"/>
          <w:sz w:val="18"/>
          <w:szCs w:val="18"/>
        </w:rPr>
        <w:t>Continued support will be given on game nights. All duty referees will be paid a base rate of $15, if you cho</w:t>
      </w:r>
      <w:r w:rsidR="009B4B99">
        <w:rPr>
          <w:rFonts w:ascii="Verdana" w:hAnsi="Verdana"/>
          <w:sz w:val="18"/>
          <w:szCs w:val="18"/>
        </w:rPr>
        <w:t>o</w:t>
      </w:r>
      <w:r>
        <w:rPr>
          <w:rFonts w:ascii="Verdana" w:hAnsi="Verdana"/>
          <w:sz w:val="18"/>
          <w:szCs w:val="18"/>
        </w:rPr>
        <w:t>se to take your refereeing to the next level and complete a</w:t>
      </w:r>
      <w:r w:rsidR="001C7B2F">
        <w:rPr>
          <w:rFonts w:ascii="Verdana" w:hAnsi="Verdana"/>
          <w:sz w:val="18"/>
          <w:szCs w:val="18"/>
        </w:rPr>
        <w:t>n official</w:t>
      </w:r>
      <w:r>
        <w:rPr>
          <w:rFonts w:ascii="Verdana" w:hAnsi="Verdana"/>
          <w:sz w:val="18"/>
          <w:szCs w:val="18"/>
        </w:rPr>
        <w:t xml:space="preserve"> course your level of pay will increase.</w:t>
      </w:r>
    </w:p>
    <w:p w:rsidR="008269F0" w:rsidRPr="008269F0" w:rsidRDefault="008269F0" w:rsidP="00D0204D">
      <w:pPr>
        <w:rPr>
          <w:rFonts w:ascii="Verdana" w:hAnsi="Verdana"/>
          <w:sz w:val="18"/>
          <w:szCs w:val="18"/>
        </w:rPr>
      </w:pPr>
    </w:p>
    <w:tbl>
      <w:tblPr>
        <w:tblStyle w:val="TableGrid"/>
        <w:tblW w:w="0" w:type="auto"/>
        <w:tblLook w:val="04A0" w:firstRow="1" w:lastRow="0" w:firstColumn="1" w:lastColumn="0" w:noHBand="0" w:noVBand="1"/>
      </w:tblPr>
      <w:tblGrid>
        <w:gridCol w:w="3005"/>
        <w:gridCol w:w="3005"/>
        <w:gridCol w:w="4191"/>
      </w:tblGrid>
      <w:tr w:rsidR="00195B1D" w:rsidRPr="008269F0" w:rsidTr="00D0204D">
        <w:tc>
          <w:tcPr>
            <w:tcW w:w="3005" w:type="dxa"/>
          </w:tcPr>
          <w:p w:rsidR="00195B1D" w:rsidRPr="008269F0" w:rsidRDefault="00195B1D" w:rsidP="00D0204D">
            <w:pPr>
              <w:jc w:val="center"/>
              <w:rPr>
                <w:rFonts w:ascii="Verdana" w:hAnsi="Verdana"/>
                <w:b/>
                <w:sz w:val="18"/>
                <w:szCs w:val="18"/>
              </w:rPr>
            </w:pPr>
            <w:r w:rsidRPr="008269F0">
              <w:rPr>
                <w:rFonts w:ascii="Verdana" w:hAnsi="Verdana"/>
                <w:b/>
                <w:sz w:val="18"/>
                <w:szCs w:val="18"/>
              </w:rPr>
              <w:t>Night of Competition</w:t>
            </w:r>
          </w:p>
        </w:tc>
        <w:tc>
          <w:tcPr>
            <w:tcW w:w="3005" w:type="dxa"/>
          </w:tcPr>
          <w:p w:rsidR="00195B1D" w:rsidRPr="008269F0" w:rsidRDefault="00195B1D" w:rsidP="00D0204D">
            <w:pPr>
              <w:jc w:val="center"/>
              <w:rPr>
                <w:rFonts w:ascii="Verdana" w:hAnsi="Verdana"/>
                <w:b/>
                <w:sz w:val="18"/>
                <w:szCs w:val="18"/>
              </w:rPr>
            </w:pPr>
            <w:r w:rsidRPr="008269F0">
              <w:rPr>
                <w:rFonts w:ascii="Verdana" w:hAnsi="Verdana"/>
                <w:b/>
                <w:sz w:val="18"/>
                <w:szCs w:val="18"/>
              </w:rPr>
              <w:t>Division or Grade</w:t>
            </w:r>
          </w:p>
        </w:tc>
        <w:tc>
          <w:tcPr>
            <w:tcW w:w="4191" w:type="dxa"/>
          </w:tcPr>
          <w:p w:rsidR="00195B1D" w:rsidRPr="008269F0" w:rsidRDefault="00195B1D" w:rsidP="00D0204D">
            <w:pPr>
              <w:jc w:val="center"/>
              <w:rPr>
                <w:rFonts w:ascii="Verdana" w:hAnsi="Verdana"/>
                <w:b/>
                <w:sz w:val="18"/>
                <w:szCs w:val="18"/>
              </w:rPr>
            </w:pPr>
            <w:r w:rsidRPr="008269F0">
              <w:rPr>
                <w:rFonts w:ascii="Verdana" w:hAnsi="Verdana"/>
                <w:b/>
                <w:sz w:val="18"/>
                <w:szCs w:val="18"/>
              </w:rPr>
              <w:t>Costs</w:t>
            </w:r>
          </w:p>
          <w:p w:rsidR="00D0204D" w:rsidRPr="008269F0" w:rsidRDefault="00D0204D" w:rsidP="00D0204D">
            <w:pPr>
              <w:jc w:val="center"/>
              <w:rPr>
                <w:rFonts w:ascii="Verdana" w:hAnsi="Verdana"/>
                <w:b/>
                <w:sz w:val="18"/>
                <w:szCs w:val="18"/>
              </w:rPr>
            </w:pPr>
          </w:p>
        </w:tc>
      </w:tr>
      <w:tr w:rsidR="00195B1D" w:rsidRPr="008269F0" w:rsidTr="00D0204D">
        <w:tc>
          <w:tcPr>
            <w:tcW w:w="3005" w:type="dxa"/>
          </w:tcPr>
          <w:p w:rsidR="00195B1D" w:rsidRPr="008269F0" w:rsidRDefault="00195B1D" w:rsidP="00D0204D">
            <w:pPr>
              <w:rPr>
                <w:rFonts w:ascii="Verdana" w:hAnsi="Verdana"/>
                <w:sz w:val="18"/>
                <w:szCs w:val="18"/>
              </w:rPr>
            </w:pPr>
            <w:r w:rsidRPr="008269F0">
              <w:rPr>
                <w:rFonts w:ascii="Verdana" w:hAnsi="Verdana"/>
                <w:sz w:val="18"/>
                <w:szCs w:val="18"/>
              </w:rPr>
              <w:t>Monday Night</w:t>
            </w:r>
          </w:p>
        </w:tc>
        <w:tc>
          <w:tcPr>
            <w:tcW w:w="3005" w:type="dxa"/>
          </w:tcPr>
          <w:p w:rsidR="00195B1D" w:rsidRPr="008269F0" w:rsidRDefault="00195B1D" w:rsidP="00D0204D">
            <w:pPr>
              <w:rPr>
                <w:rFonts w:ascii="Verdana" w:hAnsi="Verdana"/>
                <w:sz w:val="18"/>
                <w:szCs w:val="18"/>
              </w:rPr>
            </w:pPr>
            <w:r w:rsidRPr="008269F0">
              <w:rPr>
                <w:rFonts w:ascii="Verdana" w:hAnsi="Verdana"/>
                <w:sz w:val="18"/>
                <w:szCs w:val="18"/>
              </w:rPr>
              <w:t>Mixed Social</w:t>
            </w:r>
            <w:r w:rsidR="00C5167F">
              <w:rPr>
                <w:rFonts w:ascii="Verdana" w:hAnsi="Verdana"/>
                <w:sz w:val="18"/>
                <w:szCs w:val="18"/>
              </w:rPr>
              <w:t xml:space="preserve"> Div 1 &amp; Div 2</w:t>
            </w:r>
            <w:r w:rsidRPr="008269F0">
              <w:rPr>
                <w:rFonts w:ascii="Verdana" w:hAnsi="Verdana"/>
                <w:sz w:val="18"/>
                <w:szCs w:val="18"/>
              </w:rPr>
              <w:t>, Div 1 thru to Div 5</w:t>
            </w:r>
          </w:p>
        </w:tc>
        <w:tc>
          <w:tcPr>
            <w:tcW w:w="4191" w:type="dxa"/>
          </w:tcPr>
          <w:p w:rsidR="00195B1D" w:rsidRPr="008269F0" w:rsidRDefault="00195B1D" w:rsidP="00D0204D">
            <w:pPr>
              <w:rPr>
                <w:rFonts w:ascii="Verdana" w:hAnsi="Verdana"/>
                <w:sz w:val="18"/>
                <w:szCs w:val="18"/>
              </w:rPr>
            </w:pPr>
            <w:r w:rsidRPr="008269F0">
              <w:rPr>
                <w:rFonts w:ascii="Verdana" w:hAnsi="Verdana"/>
                <w:sz w:val="18"/>
                <w:szCs w:val="18"/>
              </w:rPr>
              <w:t>Team Nomination - $100</w:t>
            </w:r>
            <w:r w:rsidR="008269F0" w:rsidRPr="008269F0">
              <w:rPr>
                <w:rFonts w:ascii="Verdana" w:hAnsi="Verdana"/>
                <w:sz w:val="18"/>
                <w:szCs w:val="18"/>
              </w:rPr>
              <w:t xml:space="preserve"> </w:t>
            </w:r>
          </w:p>
          <w:p w:rsidR="00195B1D" w:rsidRPr="008269F0" w:rsidRDefault="00195B1D" w:rsidP="00D0204D">
            <w:pPr>
              <w:rPr>
                <w:rFonts w:ascii="Verdana" w:hAnsi="Verdana"/>
                <w:sz w:val="18"/>
                <w:szCs w:val="18"/>
              </w:rPr>
            </w:pPr>
            <w:r w:rsidRPr="008269F0">
              <w:rPr>
                <w:rFonts w:ascii="Verdana" w:hAnsi="Verdana"/>
                <w:sz w:val="18"/>
                <w:szCs w:val="18"/>
              </w:rPr>
              <w:t>Game Fees - $70</w:t>
            </w:r>
          </w:p>
          <w:p w:rsidR="00195B1D" w:rsidRPr="008269F0" w:rsidRDefault="00195B1D" w:rsidP="00D0204D">
            <w:pPr>
              <w:rPr>
                <w:rFonts w:ascii="Verdana" w:hAnsi="Verdana"/>
                <w:sz w:val="18"/>
                <w:szCs w:val="18"/>
              </w:rPr>
            </w:pPr>
            <w:r w:rsidRPr="008269F0">
              <w:rPr>
                <w:rFonts w:ascii="Verdana" w:hAnsi="Verdana"/>
                <w:sz w:val="18"/>
                <w:szCs w:val="18"/>
              </w:rPr>
              <w:t>Forfeit Bond - $140</w:t>
            </w:r>
          </w:p>
        </w:tc>
      </w:tr>
      <w:tr w:rsidR="00195B1D" w:rsidRPr="008269F0" w:rsidTr="00D0204D">
        <w:tc>
          <w:tcPr>
            <w:tcW w:w="3005" w:type="dxa"/>
          </w:tcPr>
          <w:p w:rsidR="00195B1D" w:rsidRPr="008269F0" w:rsidRDefault="00195B1D" w:rsidP="00D0204D">
            <w:pPr>
              <w:rPr>
                <w:rFonts w:ascii="Verdana" w:hAnsi="Verdana"/>
                <w:sz w:val="18"/>
                <w:szCs w:val="18"/>
              </w:rPr>
            </w:pPr>
            <w:r w:rsidRPr="008269F0">
              <w:rPr>
                <w:rFonts w:ascii="Verdana" w:hAnsi="Verdana"/>
                <w:sz w:val="18"/>
                <w:szCs w:val="18"/>
              </w:rPr>
              <w:t>Tuesday Night</w:t>
            </w:r>
          </w:p>
        </w:tc>
        <w:tc>
          <w:tcPr>
            <w:tcW w:w="3005" w:type="dxa"/>
          </w:tcPr>
          <w:p w:rsidR="00195B1D" w:rsidRPr="008269F0" w:rsidRDefault="00195B1D" w:rsidP="00D0204D">
            <w:pPr>
              <w:rPr>
                <w:rFonts w:ascii="Verdana" w:hAnsi="Verdana"/>
                <w:sz w:val="18"/>
                <w:szCs w:val="18"/>
              </w:rPr>
            </w:pPr>
            <w:r w:rsidRPr="008269F0">
              <w:rPr>
                <w:rFonts w:ascii="Verdana" w:hAnsi="Verdana"/>
                <w:sz w:val="18"/>
                <w:szCs w:val="18"/>
              </w:rPr>
              <w:t>Masters Men &amp; Womens, A &amp; B</w:t>
            </w:r>
            <w:r w:rsidR="00C5167F">
              <w:rPr>
                <w:rFonts w:ascii="Verdana" w:hAnsi="Verdana"/>
                <w:sz w:val="18"/>
                <w:szCs w:val="18"/>
              </w:rPr>
              <w:t xml:space="preserve"> &amp; C Grade</w:t>
            </w:r>
            <w:r w:rsidRPr="008269F0">
              <w:rPr>
                <w:rFonts w:ascii="Verdana" w:hAnsi="Verdana"/>
                <w:sz w:val="18"/>
                <w:szCs w:val="18"/>
              </w:rPr>
              <w:t xml:space="preserve"> Men, B &amp; C </w:t>
            </w:r>
            <w:r w:rsidR="00C5167F">
              <w:rPr>
                <w:rFonts w:ascii="Verdana" w:hAnsi="Verdana"/>
                <w:sz w:val="18"/>
                <w:szCs w:val="18"/>
              </w:rPr>
              <w:t xml:space="preserve">Grade </w:t>
            </w:r>
            <w:r w:rsidRPr="008269F0">
              <w:rPr>
                <w:rFonts w:ascii="Verdana" w:hAnsi="Verdana"/>
                <w:sz w:val="18"/>
                <w:szCs w:val="18"/>
              </w:rPr>
              <w:t>Women</w:t>
            </w:r>
          </w:p>
        </w:tc>
        <w:tc>
          <w:tcPr>
            <w:tcW w:w="4191" w:type="dxa"/>
          </w:tcPr>
          <w:p w:rsidR="00195B1D" w:rsidRPr="008269F0" w:rsidRDefault="00195B1D" w:rsidP="00D0204D">
            <w:pPr>
              <w:rPr>
                <w:rFonts w:ascii="Verdana" w:hAnsi="Verdana"/>
                <w:sz w:val="18"/>
                <w:szCs w:val="18"/>
              </w:rPr>
            </w:pPr>
            <w:r w:rsidRPr="008269F0">
              <w:rPr>
                <w:rFonts w:ascii="Verdana" w:hAnsi="Verdana"/>
                <w:sz w:val="18"/>
                <w:szCs w:val="18"/>
              </w:rPr>
              <w:t>Team Nomination - $100</w:t>
            </w:r>
          </w:p>
          <w:p w:rsidR="00195B1D" w:rsidRPr="008269F0" w:rsidRDefault="00195B1D" w:rsidP="00D0204D">
            <w:pPr>
              <w:rPr>
                <w:rFonts w:ascii="Verdana" w:hAnsi="Verdana"/>
                <w:sz w:val="18"/>
                <w:szCs w:val="18"/>
              </w:rPr>
            </w:pPr>
            <w:r w:rsidRPr="008269F0">
              <w:rPr>
                <w:rFonts w:ascii="Verdana" w:hAnsi="Verdana"/>
                <w:sz w:val="18"/>
                <w:szCs w:val="18"/>
              </w:rPr>
              <w:t>Game Fees - $70</w:t>
            </w:r>
          </w:p>
          <w:p w:rsidR="00195B1D" w:rsidRPr="008269F0" w:rsidRDefault="00195B1D" w:rsidP="00D0204D">
            <w:pPr>
              <w:rPr>
                <w:rFonts w:ascii="Verdana" w:hAnsi="Verdana"/>
                <w:sz w:val="18"/>
                <w:szCs w:val="18"/>
              </w:rPr>
            </w:pPr>
            <w:r w:rsidRPr="008269F0">
              <w:rPr>
                <w:rFonts w:ascii="Verdana" w:hAnsi="Verdana"/>
                <w:sz w:val="18"/>
                <w:szCs w:val="18"/>
              </w:rPr>
              <w:t>Forfeit Bond - $140</w:t>
            </w:r>
          </w:p>
        </w:tc>
      </w:tr>
      <w:tr w:rsidR="00195B1D" w:rsidRPr="008269F0" w:rsidTr="00D0204D">
        <w:tc>
          <w:tcPr>
            <w:tcW w:w="3005" w:type="dxa"/>
          </w:tcPr>
          <w:p w:rsidR="00195B1D" w:rsidRPr="008269F0" w:rsidRDefault="00195B1D" w:rsidP="00D0204D">
            <w:pPr>
              <w:rPr>
                <w:rFonts w:ascii="Verdana" w:hAnsi="Verdana"/>
                <w:sz w:val="18"/>
                <w:szCs w:val="18"/>
              </w:rPr>
            </w:pPr>
            <w:r w:rsidRPr="008269F0">
              <w:rPr>
                <w:rFonts w:ascii="Verdana" w:hAnsi="Verdana"/>
                <w:sz w:val="18"/>
                <w:szCs w:val="18"/>
              </w:rPr>
              <w:t>Wednesday Night</w:t>
            </w:r>
          </w:p>
        </w:tc>
        <w:tc>
          <w:tcPr>
            <w:tcW w:w="3005" w:type="dxa"/>
          </w:tcPr>
          <w:p w:rsidR="00195B1D" w:rsidRPr="008269F0" w:rsidRDefault="00195B1D" w:rsidP="00D0204D">
            <w:pPr>
              <w:rPr>
                <w:rFonts w:ascii="Verdana" w:hAnsi="Verdana"/>
                <w:sz w:val="18"/>
                <w:szCs w:val="18"/>
              </w:rPr>
            </w:pPr>
            <w:r w:rsidRPr="008269F0">
              <w:rPr>
                <w:rFonts w:ascii="Verdana" w:hAnsi="Verdana"/>
                <w:sz w:val="18"/>
                <w:szCs w:val="18"/>
              </w:rPr>
              <w:t>Premier League Men &amp; Women</w:t>
            </w:r>
          </w:p>
        </w:tc>
        <w:tc>
          <w:tcPr>
            <w:tcW w:w="4191" w:type="dxa"/>
          </w:tcPr>
          <w:p w:rsidR="00195B1D" w:rsidRPr="008269F0" w:rsidRDefault="00195B1D" w:rsidP="00D0204D">
            <w:pPr>
              <w:rPr>
                <w:rFonts w:ascii="Verdana" w:hAnsi="Verdana"/>
                <w:sz w:val="18"/>
                <w:szCs w:val="18"/>
              </w:rPr>
            </w:pPr>
            <w:r w:rsidRPr="008269F0">
              <w:rPr>
                <w:rFonts w:ascii="Verdana" w:hAnsi="Verdana"/>
                <w:sz w:val="18"/>
                <w:szCs w:val="18"/>
              </w:rPr>
              <w:t>Team Nomination - $100</w:t>
            </w:r>
          </w:p>
          <w:p w:rsidR="00195B1D" w:rsidRPr="008269F0" w:rsidRDefault="00195B1D" w:rsidP="00D0204D">
            <w:pPr>
              <w:rPr>
                <w:rFonts w:ascii="Verdana" w:hAnsi="Verdana"/>
                <w:sz w:val="18"/>
                <w:szCs w:val="18"/>
              </w:rPr>
            </w:pPr>
            <w:r w:rsidRPr="008269F0">
              <w:rPr>
                <w:rFonts w:ascii="Verdana" w:hAnsi="Verdana"/>
                <w:sz w:val="18"/>
                <w:szCs w:val="18"/>
              </w:rPr>
              <w:t>Game Fees - $80</w:t>
            </w:r>
          </w:p>
          <w:p w:rsidR="00195B1D" w:rsidRPr="008269F0" w:rsidRDefault="00195B1D" w:rsidP="00D0204D">
            <w:pPr>
              <w:rPr>
                <w:rFonts w:ascii="Verdana" w:hAnsi="Verdana"/>
                <w:sz w:val="18"/>
                <w:szCs w:val="18"/>
              </w:rPr>
            </w:pPr>
            <w:r w:rsidRPr="008269F0">
              <w:rPr>
                <w:rFonts w:ascii="Verdana" w:hAnsi="Verdana"/>
                <w:sz w:val="18"/>
                <w:szCs w:val="18"/>
              </w:rPr>
              <w:t>Forfeit Bond - $160</w:t>
            </w:r>
          </w:p>
        </w:tc>
      </w:tr>
      <w:tr w:rsidR="00195B1D" w:rsidRPr="008269F0" w:rsidTr="00D0204D">
        <w:tc>
          <w:tcPr>
            <w:tcW w:w="3005" w:type="dxa"/>
          </w:tcPr>
          <w:p w:rsidR="00195B1D" w:rsidRPr="008269F0" w:rsidRDefault="00195B1D" w:rsidP="00D0204D">
            <w:pPr>
              <w:rPr>
                <w:rFonts w:ascii="Verdana" w:hAnsi="Verdana"/>
                <w:sz w:val="18"/>
                <w:szCs w:val="18"/>
              </w:rPr>
            </w:pPr>
            <w:r w:rsidRPr="008269F0">
              <w:rPr>
                <w:rFonts w:ascii="Verdana" w:hAnsi="Verdana"/>
                <w:sz w:val="18"/>
                <w:szCs w:val="18"/>
              </w:rPr>
              <w:t>Thursday Night</w:t>
            </w:r>
          </w:p>
        </w:tc>
        <w:tc>
          <w:tcPr>
            <w:tcW w:w="3005" w:type="dxa"/>
          </w:tcPr>
          <w:p w:rsidR="00195B1D" w:rsidRPr="008269F0" w:rsidRDefault="00195B1D" w:rsidP="00D0204D">
            <w:pPr>
              <w:rPr>
                <w:rFonts w:ascii="Verdana" w:hAnsi="Verdana"/>
                <w:sz w:val="18"/>
                <w:szCs w:val="18"/>
              </w:rPr>
            </w:pPr>
            <w:r w:rsidRPr="008269F0">
              <w:rPr>
                <w:rFonts w:ascii="Verdana" w:hAnsi="Verdana"/>
                <w:sz w:val="18"/>
                <w:szCs w:val="18"/>
              </w:rPr>
              <w:t>B &amp; C Men</w:t>
            </w:r>
          </w:p>
        </w:tc>
        <w:tc>
          <w:tcPr>
            <w:tcW w:w="4191" w:type="dxa"/>
          </w:tcPr>
          <w:p w:rsidR="00195B1D" w:rsidRPr="008269F0" w:rsidRDefault="00195B1D" w:rsidP="00D0204D">
            <w:pPr>
              <w:rPr>
                <w:rFonts w:ascii="Verdana" w:hAnsi="Verdana"/>
                <w:sz w:val="18"/>
                <w:szCs w:val="18"/>
              </w:rPr>
            </w:pPr>
            <w:r w:rsidRPr="008269F0">
              <w:rPr>
                <w:rFonts w:ascii="Verdana" w:hAnsi="Verdana"/>
                <w:sz w:val="18"/>
                <w:szCs w:val="18"/>
              </w:rPr>
              <w:t>Team Nomination - $100</w:t>
            </w:r>
          </w:p>
          <w:p w:rsidR="00195B1D" w:rsidRPr="008269F0" w:rsidRDefault="00195B1D" w:rsidP="00D0204D">
            <w:pPr>
              <w:rPr>
                <w:rFonts w:ascii="Verdana" w:hAnsi="Verdana"/>
                <w:sz w:val="18"/>
                <w:szCs w:val="18"/>
              </w:rPr>
            </w:pPr>
            <w:r w:rsidRPr="008269F0">
              <w:rPr>
                <w:rFonts w:ascii="Verdana" w:hAnsi="Verdana"/>
                <w:sz w:val="18"/>
                <w:szCs w:val="18"/>
              </w:rPr>
              <w:t>Game Fees - $70</w:t>
            </w:r>
          </w:p>
          <w:p w:rsidR="00195B1D" w:rsidRPr="008269F0" w:rsidRDefault="00195B1D" w:rsidP="00D0204D">
            <w:pPr>
              <w:rPr>
                <w:rFonts w:ascii="Verdana" w:hAnsi="Verdana"/>
                <w:sz w:val="18"/>
                <w:szCs w:val="18"/>
              </w:rPr>
            </w:pPr>
            <w:r w:rsidRPr="008269F0">
              <w:rPr>
                <w:rFonts w:ascii="Verdana" w:hAnsi="Verdana"/>
                <w:sz w:val="18"/>
                <w:szCs w:val="18"/>
              </w:rPr>
              <w:t>Forfeit Bond - $140</w:t>
            </w:r>
          </w:p>
        </w:tc>
      </w:tr>
    </w:tbl>
    <w:p w:rsidR="00195B1D" w:rsidRPr="008269F0" w:rsidRDefault="00195B1D" w:rsidP="00195B1D">
      <w:pPr>
        <w:rPr>
          <w:rFonts w:ascii="Verdana" w:hAnsi="Verdana"/>
          <w:sz w:val="18"/>
          <w:szCs w:val="18"/>
        </w:rPr>
      </w:pPr>
    </w:p>
    <w:p w:rsidR="008269F0" w:rsidRPr="008269F0" w:rsidRDefault="008269F0" w:rsidP="00195B1D">
      <w:pPr>
        <w:jc w:val="both"/>
        <w:rPr>
          <w:rFonts w:ascii="Verdana" w:eastAsia="Arial Unicode MS" w:hAnsi="Verdana" w:cs="Arial Unicode MS"/>
          <w:sz w:val="18"/>
          <w:szCs w:val="18"/>
        </w:rPr>
      </w:pPr>
      <w:r w:rsidRPr="008269F0">
        <w:rPr>
          <w:rFonts w:ascii="Verdana" w:eastAsia="Arial Unicode MS" w:hAnsi="Verdana" w:cs="Arial Unicode MS"/>
          <w:b/>
          <w:sz w:val="18"/>
          <w:szCs w:val="18"/>
          <w:u w:val="single"/>
        </w:rPr>
        <w:t xml:space="preserve">Team Nomination Fees – </w:t>
      </w:r>
      <w:r w:rsidRPr="008269F0">
        <w:rPr>
          <w:rFonts w:ascii="Verdana" w:eastAsia="Arial Unicode MS" w:hAnsi="Verdana" w:cs="Arial Unicode MS"/>
          <w:sz w:val="18"/>
          <w:szCs w:val="18"/>
        </w:rPr>
        <w:t>once your team has been accepted into the competition, this fee</w:t>
      </w:r>
      <w:r w:rsidR="000A79EA">
        <w:rPr>
          <w:rFonts w:ascii="Verdana" w:eastAsia="Arial Unicode MS" w:hAnsi="Verdana" w:cs="Arial Unicode MS"/>
          <w:sz w:val="18"/>
          <w:szCs w:val="18"/>
        </w:rPr>
        <w:t xml:space="preserve"> ($100)</w:t>
      </w:r>
      <w:r w:rsidRPr="008269F0">
        <w:rPr>
          <w:rFonts w:ascii="Verdana" w:eastAsia="Arial Unicode MS" w:hAnsi="Verdana" w:cs="Arial Unicode MS"/>
          <w:sz w:val="18"/>
          <w:szCs w:val="18"/>
        </w:rPr>
        <w:t xml:space="preserve"> must be paid into the GCCRBA Bank account to secure your spot, failure to pay will result in your tea</w:t>
      </w:r>
      <w:r>
        <w:rPr>
          <w:rFonts w:ascii="Verdana" w:eastAsia="Arial Unicode MS" w:hAnsi="Verdana" w:cs="Arial Unicode MS"/>
          <w:sz w:val="18"/>
          <w:szCs w:val="18"/>
        </w:rPr>
        <w:t>ms’</w:t>
      </w:r>
      <w:r w:rsidRPr="008269F0">
        <w:rPr>
          <w:rFonts w:ascii="Verdana" w:eastAsia="Arial Unicode MS" w:hAnsi="Verdana" w:cs="Arial Unicode MS"/>
          <w:sz w:val="18"/>
          <w:szCs w:val="18"/>
        </w:rPr>
        <w:t xml:space="preserve"> position being given to the next team on the waiting list.</w:t>
      </w:r>
    </w:p>
    <w:p w:rsidR="00195B1D" w:rsidRPr="008269F0" w:rsidRDefault="00195B1D" w:rsidP="00195B1D">
      <w:pPr>
        <w:jc w:val="both"/>
        <w:rPr>
          <w:rFonts w:ascii="Verdana" w:eastAsia="Arial Unicode MS" w:hAnsi="Verdana" w:cs="Arial Unicode MS"/>
          <w:b/>
          <w:sz w:val="18"/>
          <w:szCs w:val="18"/>
          <w:u w:val="single"/>
        </w:rPr>
      </w:pPr>
      <w:r w:rsidRPr="008269F0">
        <w:rPr>
          <w:rFonts w:ascii="Verdana" w:eastAsia="Arial Unicode MS" w:hAnsi="Verdana" w:cs="Arial Unicode MS"/>
          <w:b/>
          <w:sz w:val="18"/>
          <w:szCs w:val="18"/>
          <w:u w:val="single"/>
        </w:rPr>
        <w:t>Team uniforms</w:t>
      </w:r>
      <w:r w:rsidR="0094102A">
        <w:rPr>
          <w:rFonts w:ascii="Verdana" w:eastAsia="Arial Unicode MS" w:hAnsi="Verdana" w:cs="Arial Unicode MS"/>
          <w:b/>
          <w:sz w:val="18"/>
          <w:szCs w:val="18"/>
          <w:u w:val="single"/>
        </w:rPr>
        <w:t xml:space="preserve"> - </w:t>
      </w:r>
    </w:p>
    <w:p w:rsidR="00195B1D" w:rsidRPr="008269F0" w:rsidRDefault="00195B1D" w:rsidP="00195B1D">
      <w:pPr>
        <w:jc w:val="both"/>
        <w:rPr>
          <w:rFonts w:ascii="Verdana" w:eastAsia="Arial Unicode MS" w:hAnsi="Verdana" w:cs="Arial Unicode MS"/>
          <w:sz w:val="18"/>
          <w:szCs w:val="18"/>
        </w:rPr>
      </w:pPr>
      <w:r w:rsidRPr="008269F0">
        <w:rPr>
          <w:rFonts w:ascii="Verdana" w:eastAsia="Arial Unicode MS" w:hAnsi="Verdana" w:cs="Arial Unicode MS"/>
          <w:sz w:val="18"/>
          <w:szCs w:val="18"/>
        </w:rPr>
        <w:t>All teams are to be in the same uniform by round 3 of the competition – uniform points will be awarded to the opposing team by round 4.</w:t>
      </w:r>
    </w:p>
    <w:p w:rsidR="00195B1D" w:rsidRPr="008269F0" w:rsidRDefault="00195B1D" w:rsidP="00195B1D">
      <w:pPr>
        <w:jc w:val="both"/>
        <w:rPr>
          <w:rFonts w:ascii="Verdana" w:eastAsia="Arial Unicode MS" w:hAnsi="Verdana" w:cs="Arial Unicode MS"/>
          <w:sz w:val="18"/>
          <w:szCs w:val="18"/>
        </w:rPr>
      </w:pPr>
      <w:r w:rsidRPr="008269F0">
        <w:rPr>
          <w:rFonts w:ascii="Verdana" w:eastAsia="Arial Unicode MS" w:hAnsi="Verdana" w:cs="Arial Unicode MS"/>
          <w:sz w:val="18"/>
          <w:szCs w:val="18"/>
        </w:rPr>
        <w:t>Teams can apply for uniform exemptions on the grounds that an order is in place and they are waiting for delivery.</w:t>
      </w:r>
    </w:p>
    <w:p w:rsidR="00195B1D" w:rsidRPr="008269F0" w:rsidRDefault="00195B1D" w:rsidP="00195B1D">
      <w:pPr>
        <w:jc w:val="both"/>
        <w:rPr>
          <w:rFonts w:ascii="Verdana" w:eastAsia="Arial Unicode MS" w:hAnsi="Verdana" w:cs="Arial Unicode MS"/>
          <w:sz w:val="18"/>
          <w:szCs w:val="18"/>
        </w:rPr>
      </w:pPr>
      <w:r w:rsidRPr="008269F0">
        <w:rPr>
          <w:rFonts w:ascii="Verdana" w:eastAsia="Arial Unicode MS" w:hAnsi="Verdana" w:cs="Arial Unicode MS"/>
          <w:b/>
          <w:sz w:val="18"/>
          <w:szCs w:val="18"/>
          <w:u w:val="single"/>
        </w:rPr>
        <w:t>Zero Tolerance</w:t>
      </w:r>
      <w:r w:rsidRPr="008269F0">
        <w:rPr>
          <w:rFonts w:ascii="Verdana" w:eastAsia="Arial Unicode MS" w:hAnsi="Verdana" w:cs="Arial Unicode MS"/>
          <w:b/>
          <w:sz w:val="18"/>
          <w:szCs w:val="18"/>
        </w:rPr>
        <w:t xml:space="preserve"> </w:t>
      </w:r>
    </w:p>
    <w:p w:rsidR="00195B1D" w:rsidRPr="008269F0" w:rsidRDefault="00195B1D" w:rsidP="00195B1D">
      <w:pPr>
        <w:ind w:left="-3"/>
        <w:jc w:val="both"/>
        <w:rPr>
          <w:rFonts w:ascii="Verdana" w:eastAsia="Arial Unicode MS" w:hAnsi="Verdana" w:cs="Arial Unicode MS"/>
          <w:sz w:val="18"/>
          <w:szCs w:val="18"/>
        </w:rPr>
      </w:pPr>
      <w:r w:rsidRPr="008269F0">
        <w:rPr>
          <w:rFonts w:ascii="Verdana" w:eastAsia="Arial Unicode MS" w:hAnsi="Verdana" w:cs="Arial Unicode MS"/>
          <w:sz w:val="18"/>
          <w:szCs w:val="18"/>
        </w:rPr>
        <w:t xml:space="preserve">All teams must sign the Zero Tolerance Policy form and be aware of the competition rules that can be found on the Gold Coast Basketball website. </w:t>
      </w:r>
    </w:p>
    <w:p w:rsidR="00195B1D" w:rsidRDefault="00195B1D" w:rsidP="008269F0">
      <w:pPr>
        <w:rPr>
          <w:rFonts w:ascii="Verdana" w:hAnsi="Verdana"/>
          <w:sz w:val="18"/>
          <w:szCs w:val="18"/>
        </w:rPr>
      </w:pPr>
      <w:r w:rsidRPr="008269F0">
        <w:rPr>
          <w:rFonts w:ascii="Verdana" w:hAnsi="Verdana"/>
          <w:sz w:val="18"/>
          <w:szCs w:val="18"/>
        </w:rPr>
        <w:t>Al</w:t>
      </w:r>
      <w:r w:rsidR="008269F0" w:rsidRPr="008269F0">
        <w:rPr>
          <w:rFonts w:ascii="Verdana" w:hAnsi="Verdana"/>
          <w:sz w:val="18"/>
          <w:szCs w:val="18"/>
        </w:rPr>
        <w:t xml:space="preserve">l teams </w:t>
      </w:r>
      <w:r w:rsidR="0094102A" w:rsidRPr="008269F0">
        <w:rPr>
          <w:rFonts w:ascii="Verdana" w:hAnsi="Verdana"/>
          <w:sz w:val="18"/>
          <w:szCs w:val="18"/>
        </w:rPr>
        <w:t>entering the</w:t>
      </w:r>
      <w:r w:rsidR="008269F0" w:rsidRPr="008269F0">
        <w:rPr>
          <w:rFonts w:ascii="Verdana" w:hAnsi="Verdana"/>
          <w:sz w:val="18"/>
          <w:szCs w:val="18"/>
        </w:rPr>
        <w:t xml:space="preserve"> GCS</w:t>
      </w:r>
      <w:r w:rsidR="0094102A">
        <w:rPr>
          <w:rFonts w:ascii="Verdana" w:hAnsi="Verdana"/>
          <w:sz w:val="18"/>
          <w:szCs w:val="18"/>
        </w:rPr>
        <w:t>D</w:t>
      </w:r>
      <w:r w:rsidR="008269F0" w:rsidRPr="008269F0">
        <w:rPr>
          <w:rFonts w:ascii="Verdana" w:hAnsi="Verdana"/>
          <w:sz w:val="18"/>
          <w:szCs w:val="18"/>
        </w:rPr>
        <w:t>BC</w:t>
      </w:r>
      <w:bookmarkStart w:id="0" w:name="_GoBack"/>
      <w:bookmarkEnd w:id="0"/>
      <w:r w:rsidR="008269F0" w:rsidRPr="008269F0">
        <w:rPr>
          <w:rFonts w:ascii="Verdana" w:hAnsi="Verdana"/>
          <w:sz w:val="18"/>
          <w:szCs w:val="18"/>
        </w:rPr>
        <w:t xml:space="preserve"> </w:t>
      </w:r>
      <w:r w:rsidRPr="008269F0">
        <w:rPr>
          <w:rFonts w:ascii="Verdana" w:hAnsi="Verdana"/>
          <w:sz w:val="18"/>
          <w:szCs w:val="18"/>
        </w:rPr>
        <w:t>must agree</w:t>
      </w:r>
      <w:r w:rsidR="0094102A">
        <w:rPr>
          <w:rFonts w:ascii="Verdana" w:hAnsi="Verdana"/>
          <w:sz w:val="18"/>
          <w:szCs w:val="18"/>
        </w:rPr>
        <w:t xml:space="preserve"> to</w:t>
      </w:r>
      <w:r w:rsidRPr="008269F0">
        <w:rPr>
          <w:rFonts w:ascii="Verdana" w:hAnsi="Verdana"/>
          <w:sz w:val="18"/>
          <w:szCs w:val="18"/>
        </w:rPr>
        <w:t xml:space="preserve"> the fees and competition rules of Gold Coast Basketball, failure to abide by these rules will result in your team being removed from the competition.</w:t>
      </w:r>
    </w:p>
    <w:p w:rsidR="008269F0" w:rsidRPr="008269F0" w:rsidRDefault="008269F0" w:rsidP="008269F0">
      <w:pPr>
        <w:rPr>
          <w:rFonts w:ascii="Verdana" w:hAnsi="Verdana"/>
          <w:sz w:val="18"/>
          <w:szCs w:val="18"/>
        </w:rPr>
      </w:pPr>
      <w:r>
        <w:rPr>
          <w:rFonts w:ascii="Verdana" w:hAnsi="Verdana"/>
          <w:sz w:val="18"/>
          <w:szCs w:val="18"/>
        </w:rPr>
        <w:t>Rules of Competition and Competition Fixtures can be found on GCCRBA website.</w:t>
      </w:r>
    </w:p>
    <w:p w:rsidR="00195B1D" w:rsidRPr="008269F0" w:rsidRDefault="00195B1D" w:rsidP="00195B1D">
      <w:pPr>
        <w:ind w:hanging="3"/>
        <w:jc w:val="both"/>
        <w:rPr>
          <w:rFonts w:ascii="Verdana" w:eastAsia="Arial Unicode MS" w:hAnsi="Verdana" w:cs="Arial Unicode MS"/>
          <w:sz w:val="18"/>
          <w:szCs w:val="18"/>
        </w:rPr>
      </w:pPr>
      <w:r w:rsidRPr="008269F0">
        <w:rPr>
          <w:rFonts w:ascii="Verdana" w:eastAsia="Arial Unicode MS" w:hAnsi="Verdana" w:cs="Arial Unicode MS"/>
          <w:sz w:val="18"/>
          <w:szCs w:val="18"/>
        </w:rPr>
        <w:t>For further information, please contact Julie Brown – Gold Coast Basketball Senior Competitions director.</w:t>
      </w:r>
    </w:p>
    <w:p w:rsidR="00195B1D" w:rsidRPr="008269F0" w:rsidRDefault="00195B1D" w:rsidP="00195B1D">
      <w:pPr>
        <w:ind w:hanging="3"/>
        <w:jc w:val="both"/>
        <w:rPr>
          <w:rFonts w:ascii="Verdana" w:eastAsia="Arial Unicode MS" w:hAnsi="Verdana" w:cs="Arial Unicode MS"/>
          <w:sz w:val="18"/>
          <w:szCs w:val="18"/>
        </w:rPr>
      </w:pPr>
      <w:r w:rsidRPr="008269F0">
        <w:rPr>
          <w:rFonts w:ascii="Verdana" w:eastAsia="Arial Unicode MS" w:hAnsi="Verdana" w:cs="Arial Unicode MS"/>
          <w:sz w:val="18"/>
          <w:szCs w:val="18"/>
        </w:rPr>
        <w:t xml:space="preserve">Email – </w:t>
      </w:r>
      <w:hyperlink r:id="rId5" w:history="1">
        <w:r w:rsidRPr="008269F0">
          <w:rPr>
            <w:rStyle w:val="Hyperlink"/>
            <w:rFonts w:ascii="Verdana" w:eastAsia="Arial Unicode MS" w:hAnsi="Verdana" w:cs="Arial Unicode MS"/>
            <w:sz w:val="18"/>
            <w:szCs w:val="18"/>
          </w:rPr>
          <w:t>admin@gccrba.com.au</w:t>
        </w:r>
      </w:hyperlink>
      <w:r w:rsidRPr="008269F0">
        <w:rPr>
          <w:rFonts w:ascii="Verdana" w:eastAsia="Arial Unicode MS" w:hAnsi="Verdana" w:cs="Arial Unicode MS"/>
          <w:sz w:val="18"/>
          <w:szCs w:val="18"/>
        </w:rPr>
        <w:t xml:space="preserve">     Office – 55 944 108      Mobile – 0434 741 627</w:t>
      </w:r>
    </w:p>
    <w:p w:rsidR="00195B1D" w:rsidRPr="008269F0" w:rsidRDefault="00195B1D" w:rsidP="00195B1D">
      <w:pPr>
        <w:ind w:hanging="3"/>
        <w:jc w:val="both"/>
        <w:rPr>
          <w:rFonts w:ascii="Verdana" w:eastAsia="Arial Unicode MS" w:hAnsi="Verdana" w:cs="Arial Unicode MS"/>
          <w:sz w:val="18"/>
          <w:szCs w:val="18"/>
        </w:rPr>
      </w:pPr>
      <w:r w:rsidRPr="008269F0">
        <w:rPr>
          <w:rFonts w:ascii="Verdana" w:eastAsia="Arial Unicode MS" w:hAnsi="Verdana" w:cs="Arial Unicode MS"/>
          <w:sz w:val="18"/>
          <w:szCs w:val="18"/>
        </w:rPr>
        <w:t>Inform</w:t>
      </w:r>
      <w:r w:rsidR="008269F0">
        <w:rPr>
          <w:rFonts w:ascii="Verdana" w:eastAsia="Arial Unicode MS" w:hAnsi="Verdana" w:cs="Arial Unicode MS"/>
          <w:sz w:val="18"/>
          <w:szCs w:val="18"/>
        </w:rPr>
        <w:t>ation for the Gold Coast Senior Basketball Competitions</w:t>
      </w:r>
      <w:r w:rsidRPr="008269F0">
        <w:rPr>
          <w:rFonts w:ascii="Verdana" w:eastAsia="Arial Unicode MS" w:hAnsi="Verdana" w:cs="Arial Unicode MS"/>
          <w:sz w:val="18"/>
          <w:szCs w:val="18"/>
        </w:rPr>
        <w:t xml:space="preserve"> can also be found on the Gold Coast Basketball website – </w:t>
      </w:r>
    </w:p>
    <w:p w:rsidR="00195B1D" w:rsidRPr="008269F0" w:rsidRDefault="00C5167F" w:rsidP="00195B1D">
      <w:pPr>
        <w:ind w:hanging="3"/>
        <w:jc w:val="both"/>
        <w:rPr>
          <w:rFonts w:ascii="Verdana" w:eastAsia="Arial Unicode MS" w:hAnsi="Verdana" w:cs="Arial Unicode MS"/>
          <w:sz w:val="18"/>
          <w:szCs w:val="18"/>
        </w:rPr>
      </w:pPr>
      <w:hyperlink r:id="rId6" w:history="1">
        <w:r w:rsidR="00195B1D" w:rsidRPr="008269F0">
          <w:rPr>
            <w:rStyle w:val="Hyperlink"/>
            <w:rFonts w:ascii="Verdana" w:eastAsia="Arial Unicode MS" w:hAnsi="Verdana" w:cs="Arial Unicode MS"/>
            <w:sz w:val="18"/>
            <w:szCs w:val="18"/>
          </w:rPr>
          <w:t>www.goldcoast.basketball.net.au</w:t>
        </w:r>
      </w:hyperlink>
      <w:r w:rsidR="00195B1D" w:rsidRPr="008269F0">
        <w:rPr>
          <w:rFonts w:ascii="Verdana" w:eastAsia="Arial Unicode MS" w:hAnsi="Verdana" w:cs="Arial Unicode MS"/>
          <w:sz w:val="18"/>
          <w:szCs w:val="18"/>
        </w:rPr>
        <w:t xml:space="preserve"> </w:t>
      </w:r>
    </w:p>
    <w:sectPr w:rsidR="00195B1D" w:rsidRPr="008269F0" w:rsidSect="00D0204D">
      <w:pgSz w:w="11906" w:h="16838"/>
      <w:pgMar w:top="426" w:right="707"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B1D"/>
    <w:rsid w:val="0006093F"/>
    <w:rsid w:val="000A79EA"/>
    <w:rsid w:val="00195B1D"/>
    <w:rsid w:val="001C7B2F"/>
    <w:rsid w:val="008269F0"/>
    <w:rsid w:val="0094102A"/>
    <w:rsid w:val="009B4B99"/>
    <w:rsid w:val="00C22F98"/>
    <w:rsid w:val="00C5167F"/>
    <w:rsid w:val="00D020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1CE9A"/>
  <w15:chartTrackingRefBased/>
  <w15:docId w15:val="{79ADEDA5-134F-4B48-9CE3-159154FD8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5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5B1D"/>
    <w:rPr>
      <w:color w:val="0563C1" w:themeColor="hyperlink"/>
      <w:u w:val="single"/>
    </w:rPr>
  </w:style>
  <w:style w:type="paragraph" w:styleId="NoSpacing">
    <w:name w:val="No Spacing"/>
    <w:uiPriority w:val="1"/>
    <w:qFormat/>
    <w:rsid w:val="0094102A"/>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2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ldcoast.basketball.net.au" TargetMode="External"/><Relationship Id="rId5" Type="http://schemas.openxmlformats.org/officeDocument/2006/relationships/hyperlink" Target="mailto:admin@gccrba.com.a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Brown</dc:creator>
  <cp:keywords/>
  <dc:description/>
  <cp:lastModifiedBy>Julie Brown</cp:lastModifiedBy>
  <cp:revision>2</cp:revision>
  <cp:lastPrinted>2017-02-15T23:41:00Z</cp:lastPrinted>
  <dcterms:created xsi:type="dcterms:W3CDTF">2017-07-05T23:53:00Z</dcterms:created>
  <dcterms:modified xsi:type="dcterms:W3CDTF">2017-07-05T23:53:00Z</dcterms:modified>
</cp:coreProperties>
</file>