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1E" w:rsidRDefault="006F231E" w:rsidP="00E9444A">
      <w:pPr>
        <w:ind w:left="0"/>
        <w:rPr>
          <w:rFonts w:ascii="Verdana" w:hAnsi="Verdana"/>
        </w:rPr>
      </w:pPr>
      <w:bookmarkStart w:id="0" w:name="_GoBack"/>
      <w:bookmarkEnd w:id="0"/>
    </w:p>
    <w:p w:rsidR="00312F60" w:rsidRDefault="00312F60" w:rsidP="00E9444A">
      <w:pPr>
        <w:ind w:left="0"/>
        <w:rPr>
          <w:rFonts w:ascii="Verdana" w:hAnsi="Verdana"/>
        </w:rPr>
      </w:pPr>
    </w:p>
    <w:p w:rsidR="00312F60" w:rsidRDefault="00312F60" w:rsidP="00312F60">
      <w:pPr>
        <w:ind w:left="0"/>
        <w:jc w:val="center"/>
        <w:rPr>
          <w:rFonts w:ascii="Verdana" w:hAnsi="Verdana"/>
          <w:b/>
        </w:rPr>
      </w:pPr>
      <w:r w:rsidRPr="00366093">
        <w:rPr>
          <w:rFonts w:ascii="Verdana" w:hAnsi="Verdana" w:cs="Arial"/>
          <w:b/>
          <w:bCs/>
          <w:lang w:val="en-US"/>
        </w:rPr>
        <w:t>DISCIPLINARY POLICY</w:t>
      </w:r>
      <w:r>
        <w:rPr>
          <w:rFonts w:ascii="Verdana" w:hAnsi="Verdana" w:cs="Arial"/>
          <w:b/>
          <w:bCs/>
          <w:lang w:val="en-US"/>
        </w:rPr>
        <w:t xml:space="preserve"> 2014</w:t>
      </w:r>
    </w:p>
    <w:p w:rsidR="00312F60" w:rsidRDefault="00312F60" w:rsidP="00E9444A">
      <w:pPr>
        <w:ind w:left="0"/>
        <w:rPr>
          <w:rFonts w:ascii="Verdana" w:hAnsi="Verdana"/>
          <w:b/>
        </w:rPr>
      </w:pPr>
    </w:p>
    <w:p w:rsidR="00E9444A" w:rsidRPr="00366093" w:rsidRDefault="006F231E" w:rsidP="00E9444A">
      <w:pPr>
        <w:ind w:left="0"/>
        <w:rPr>
          <w:rFonts w:ascii="Verdana" w:hAnsi="Verdana"/>
          <w:b/>
        </w:rPr>
      </w:pPr>
      <w:r w:rsidRPr="00366093">
        <w:rPr>
          <w:rFonts w:ascii="Verdana" w:hAnsi="Verdana"/>
          <w:b/>
        </w:rPr>
        <w:t xml:space="preserve">General </w:t>
      </w:r>
      <w:r w:rsidR="00E9444A" w:rsidRPr="00366093">
        <w:rPr>
          <w:rFonts w:ascii="Verdana" w:hAnsi="Verdana"/>
          <w:b/>
        </w:rPr>
        <w:t>Statement</w:t>
      </w:r>
    </w:p>
    <w:p w:rsidR="00FF25D8" w:rsidRPr="00366093" w:rsidRDefault="00FF25D8" w:rsidP="00E9444A">
      <w:pPr>
        <w:ind w:left="0"/>
        <w:rPr>
          <w:rFonts w:ascii="Verdana" w:hAnsi="Verdana"/>
        </w:rPr>
      </w:pPr>
    </w:p>
    <w:p w:rsidR="00E9444A" w:rsidRPr="00366093" w:rsidRDefault="00095EBC" w:rsidP="00E9444A">
      <w:pPr>
        <w:pStyle w:val="BodyText"/>
        <w:tabs>
          <w:tab w:val="num" w:pos="720"/>
        </w:tabs>
        <w:ind w:left="0"/>
        <w:rPr>
          <w:rFonts w:ascii="Verdana" w:hAnsi="Verdana"/>
        </w:rPr>
      </w:pPr>
      <w:r>
        <w:rPr>
          <w:rFonts w:ascii="Verdana" w:hAnsi="Verdana"/>
          <w:i/>
        </w:rPr>
        <w:t>FIT Touch Malaysia (FIT TM</w:t>
      </w:r>
      <w:r w:rsidR="00312F60">
        <w:rPr>
          <w:rFonts w:ascii="Verdana" w:hAnsi="Verdana"/>
          <w:i/>
        </w:rPr>
        <w:t xml:space="preserve">) </w:t>
      </w:r>
      <w:r w:rsidR="00E9444A" w:rsidRPr="00366093">
        <w:rPr>
          <w:rFonts w:ascii="Verdana" w:hAnsi="Verdana"/>
        </w:rPr>
        <w:t xml:space="preserve">is committed to the exemplary behaviour and adherence to a code of conduct of all persons </w:t>
      </w:r>
      <w:r w:rsidR="00312F60">
        <w:rPr>
          <w:rFonts w:ascii="Verdana" w:hAnsi="Verdana"/>
        </w:rPr>
        <w:t xml:space="preserve">playing in its </w:t>
      </w:r>
      <w:r w:rsidR="00FF25D8" w:rsidRPr="00366093">
        <w:rPr>
          <w:rFonts w:ascii="Verdana" w:hAnsi="Verdana"/>
        </w:rPr>
        <w:t>Touch leagues</w:t>
      </w:r>
      <w:r w:rsidR="00E9444A" w:rsidRPr="00366093">
        <w:rPr>
          <w:rFonts w:ascii="Verdana" w:hAnsi="Verdana"/>
        </w:rPr>
        <w:t>. This commitment is considered to be of the utmost importance.</w:t>
      </w:r>
      <w:r>
        <w:rPr>
          <w:rFonts w:ascii="Verdana" w:hAnsi="Verdana"/>
        </w:rPr>
        <w:t xml:space="preserve"> </w:t>
      </w:r>
      <w:r w:rsidRPr="00095EBC">
        <w:rPr>
          <w:rFonts w:ascii="Verdana" w:hAnsi="Verdana"/>
        </w:rPr>
        <w:t>FIT TM</w:t>
      </w:r>
      <w:r w:rsidR="00312F60">
        <w:rPr>
          <w:rFonts w:ascii="Verdana" w:hAnsi="Verdana"/>
        </w:rPr>
        <w:t xml:space="preserve"> </w:t>
      </w:r>
      <w:r w:rsidR="00E9444A" w:rsidRPr="00366093">
        <w:rPr>
          <w:rFonts w:ascii="Verdana" w:hAnsi="Verdana"/>
        </w:rPr>
        <w:t xml:space="preserve">will take all complaints of breaches of this code of conduct and behaviour and will ensure they are dealt with promptly, seriously, sensitively and confidentially. Disciplinary action can be taken against a person who is found in breach of </w:t>
      </w:r>
      <w:r w:rsidR="00FF25D8" w:rsidRPr="00366093">
        <w:rPr>
          <w:rFonts w:ascii="Verdana" w:hAnsi="Verdana"/>
        </w:rPr>
        <w:t>these codes</w:t>
      </w:r>
      <w:r w:rsidR="00E9444A" w:rsidRPr="00366093">
        <w:rPr>
          <w:rFonts w:ascii="Verdana" w:hAnsi="Verdana"/>
        </w:rPr>
        <w:t>.</w:t>
      </w:r>
    </w:p>
    <w:p w:rsidR="00E9444A" w:rsidRPr="00366093" w:rsidRDefault="00FF25D8" w:rsidP="00E9444A">
      <w:pPr>
        <w:ind w:left="0"/>
        <w:rPr>
          <w:rFonts w:ascii="Verdana" w:hAnsi="Verdana"/>
          <w:b/>
        </w:rPr>
      </w:pPr>
      <w:r w:rsidRPr="00366093">
        <w:rPr>
          <w:rFonts w:ascii="Verdana" w:hAnsi="Verdana"/>
          <w:b/>
        </w:rPr>
        <w:t>Players Code</w:t>
      </w:r>
    </w:p>
    <w:p w:rsidR="00FF25D8" w:rsidRPr="00366093" w:rsidRDefault="00FF25D8" w:rsidP="00E9444A">
      <w:pPr>
        <w:ind w:left="0"/>
        <w:rPr>
          <w:rFonts w:ascii="Verdana" w:hAnsi="Verdana"/>
        </w:rPr>
      </w:pPr>
    </w:p>
    <w:p w:rsidR="00FF25D8" w:rsidRPr="00366093" w:rsidRDefault="00312F60" w:rsidP="00FF25D8">
      <w:pPr>
        <w:ind w:left="0"/>
        <w:rPr>
          <w:rFonts w:ascii="Verdana" w:hAnsi="Verdana"/>
        </w:rPr>
      </w:pPr>
      <w:r>
        <w:rPr>
          <w:rFonts w:ascii="Verdana" w:hAnsi="Verdana"/>
        </w:rPr>
        <w:t xml:space="preserve">All players </w:t>
      </w:r>
      <w:r w:rsidR="00FF25D8" w:rsidRPr="00366093">
        <w:rPr>
          <w:rFonts w:ascii="Verdana" w:hAnsi="Verdana"/>
        </w:rPr>
        <w:t>are expected to adhere to the following values and code of conduct. They should:</w:t>
      </w:r>
    </w:p>
    <w:p w:rsidR="00FF25D8" w:rsidRPr="00366093" w:rsidRDefault="00FF25D8" w:rsidP="00FF25D8">
      <w:pPr>
        <w:ind w:left="0"/>
        <w:rPr>
          <w:rFonts w:ascii="Verdana" w:hAnsi="Verdana"/>
        </w:rPr>
      </w:pPr>
    </w:p>
    <w:p w:rsidR="00FF25D8" w:rsidRPr="00366093" w:rsidRDefault="00FF25D8" w:rsidP="00FF25D8">
      <w:pPr>
        <w:numPr>
          <w:ilvl w:val="0"/>
          <w:numId w:val="3"/>
        </w:numPr>
        <w:rPr>
          <w:rFonts w:ascii="Verdana" w:hAnsi="Verdana"/>
        </w:rPr>
      </w:pPr>
      <w:r w:rsidRPr="00366093">
        <w:rPr>
          <w:rFonts w:ascii="Verdana" w:hAnsi="Verdana"/>
        </w:rPr>
        <w:t>Play by the rules at all times.</w:t>
      </w:r>
    </w:p>
    <w:p w:rsidR="00FF25D8" w:rsidRPr="00366093" w:rsidRDefault="00FF25D8" w:rsidP="00FF25D8">
      <w:pPr>
        <w:numPr>
          <w:ilvl w:val="0"/>
          <w:numId w:val="3"/>
        </w:numPr>
        <w:rPr>
          <w:rFonts w:ascii="Verdana" w:hAnsi="Verdana"/>
        </w:rPr>
      </w:pPr>
      <w:r w:rsidRPr="00366093">
        <w:rPr>
          <w:rFonts w:ascii="Verdana" w:hAnsi="Verdana"/>
        </w:rPr>
        <w:t>Play equally intensively for yourself and your team.</w:t>
      </w:r>
    </w:p>
    <w:p w:rsidR="00FF25D8" w:rsidRPr="00366093" w:rsidRDefault="00FF25D8" w:rsidP="00FF25D8">
      <w:pPr>
        <w:numPr>
          <w:ilvl w:val="0"/>
          <w:numId w:val="3"/>
        </w:numPr>
        <w:rPr>
          <w:rFonts w:ascii="Verdana" w:hAnsi="Verdana"/>
        </w:rPr>
      </w:pPr>
      <w:r w:rsidRPr="00366093">
        <w:rPr>
          <w:rFonts w:ascii="Verdana" w:hAnsi="Verdana"/>
        </w:rPr>
        <w:t>Be equally loyal to yourself and your team.</w:t>
      </w:r>
    </w:p>
    <w:p w:rsidR="00FF25D8" w:rsidRPr="00366093" w:rsidRDefault="00FF25D8" w:rsidP="00FF25D8">
      <w:pPr>
        <w:numPr>
          <w:ilvl w:val="0"/>
          <w:numId w:val="3"/>
        </w:numPr>
        <w:rPr>
          <w:rFonts w:ascii="Verdana" w:hAnsi="Verdana"/>
        </w:rPr>
      </w:pPr>
      <w:r w:rsidRPr="00366093">
        <w:rPr>
          <w:rFonts w:ascii="Verdana" w:hAnsi="Verdana"/>
        </w:rPr>
        <w:t>Exhibit exemplary sportsmanship at all times.</w:t>
      </w:r>
    </w:p>
    <w:p w:rsidR="00FF25D8" w:rsidRPr="00366093" w:rsidRDefault="00FF25D8" w:rsidP="00FF25D8">
      <w:pPr>
        <w:numPr>
          <w:ilvl w:val="0"/>
          <w:numId w:val="3"/>
        </w:numPr>
        <w:rPr>
          <w:rFonts w:ascii="Verdana" w:hAnsi="Verdana"/>
        </w:rPr>
      </w:pPr>
      <w:r w:rsidRPr="00366093">
        <w:rPr>
          <w:rFonts w:ascii="Verdana" w:hAnsi="Verdana"/>
        </w:rPr>
        <w:t>Enjoy the game by giving your best at all times.</w:t>
      </w:r>
    </w:p>
    <w:p w:rsidR="00FF25D8" w:rsidRPr="00366093" w:rsidRDefault="00FF25D8" w:rsidP="00FF25D8">
      <w:pPr>
        <w:numPr>
          <w:ilvl w:val="0"/>
          <w:numId w:val="3"/>
        </w:numPr>
        <w:rPr>
          <w:rFonts w:ascii="Verdana" w:hAnsi="Verdana"/>
        </w:rPr>
      </w:pPr>
      <w:r w:rsidRPr="00366093">
        <w:rPr>
          <w:rFonts w:ascii="Verdana" w:hAnsi="Verdana"/>
        </w:rPr>
        <w:t>Co-operate with your Coach, Manager, Team mates and Officials.</w:t>
      </w:r>
    </w:p>
    <w:p w:rsidR="00FF25D8" w:rsidRPr="00366093" w:rsidRDefault="00FF25D8" w:rsidP="00FF25D8">
      <w:pPr>
        <w:numPr>
          <w:ilvl w:val="0"/>
          <w:numId w:val="3"/>
        </w:numPr>
        <w:rPr>
          <w:rFonts w:ascii="Verdana" w:hAnsi="Verdana"/>
        </w:rPr>
      </w:pPr>
      <w:r w:rsidRPr="00366093">
        <w:rPr>
          <w:rFonts w:ascii="Verdana" w:hAnsi="Verdana"/>
        </w:rPr>
        <w:t>Respect your opponents.</w:t>
      </w:r>
    </w:p>
    <w:p w:rsidR="00FF25D8" w:rsidRPr="00366093" w:rsidRDefault="00FF25D8" w:rsidP="00FF25D8">
      <w:pPr>
        <w:numPr>
          <w:ilvl w:val="0"/>
          <w:numId w:val="3"/>
        </w:numPr>
        <w:rPr>
          <w:rFonts w:ascii="Verdana" w:hAnsi="Verdana"/>
        </w:rPr>
      </w:pPr>
      <w:r w:rsidRPr="00366093">
        <w:rPr>
          <w:rFonts w:ascii="Verdana" w:hAnsi="Verdana"/>
        </w:rPr>
        <w:t>A Player must not engage in any verbal or physical confrontations with any Referee, player, coach, official or organiser, no matter how minor.</w:t>
      </w:r>
    </w:p>
    <w:p w:rsidR="00FF25D8" w:rsidRPr="00366093" w:rsidRDefault="00FF25D8" w:rsidP="00FF25D8">
      <w:pPr>
        <w:numPr>
          <w:ilvl w:val="0"/>
          <w:numId w:val="3"/>
        </w:numPr>
        <w:rPr>
          <w:rFonts w:ascii="Verdana" w:hAnsi="Verdana"/>
        </w:rPr>
      </w:pPr>
      <w:r w:rsidRPr="00366093">
        <w:rPr>
          <w:rFonts w:ascii="Verdana" w:hAnsi="Verdana"/>
        </w:rPr>
        <w:t>A Player must not, while participating in a game, use crude or abusive language, or engage in any conduct detrimental to the spirit or image of the game of Touch.</w:t>
      </w:r>
    </w:p>
    <w:p w:rsidR="00FF25D8" w:rsidRPr="00366093" w:rsidRDefault="00FF25D8" w:rsidP="00E9444A">
      <w:pPr>
        <w:ind w:left="0"/>
        <w:rPr>
          <w:rFonts w:ascii="Verdana" w:hAnsi="Verdana"/>
        </w:rPr>
      </w:pPr>
    </w:p>
    <w:p w:rsidR="00FF25D8" w:rsidRPr="00366093" w:rsidRDefault="00FF25D8" w:rsidP="00E9444A">
      <w:pPr>
        <w:ind w:left="0"/>
        <w:rPr>
          <w:rFonts w:ascii="Verdana" w:hAnsi="Verdana"/>
        </w:rPr>
      </w:pPr>
      <w:r w:rsidRPr="00366093">
        <w:rPr>
          <w:rFonts w:ascii="Verdana" w:hAnsi="Verdana"/>
          <w:b/>
        </w:rPr>
        <w:t>Infringements and Misconduct</w:t>
      </w:r>
    </w:p>
    <w:p w:rsidR="00FF25D8" w:rsidRPr="00366093" w:rsidRDefault="00FF25D8" w:rsidP="00E9444A">
      <w:pPr>
        <w:ind w:left="0"/>
        <w:rPr>
          <w:rFonts w:ascii="Verdana" w:hAnsi="Verdana"/>
        </w:rPr>
      </w:pPr>
    </w:p>
    <w:p w:rsidR="00FF25D8" w:rsidRPr="00366093" w:rsidRDefault="00FF25D8" w:rsidP="00FF25D8">
      <w:pPr>
        <w:numPr>
          <w:ilvl w:val="1"/>
          <w:numId w:val="2"/>
        </w:numPr>
        <w:rPr>
          <w:rFonts w:ascii="Verdana" w:hAnsi="Verdana"/>
        </w:rPr>
      </w:pPr>
      <w:r w:rsidRPr="00366093">
        <w:rPr>
          <w:rFonts w:ascii="Verdana" w:hAnsi="Verdana"/>
        </w:rPr>
        <w:t xml:space="preserve">Players and officials who infringe the playing rules of Touch or take part in any misconduct are liable to penalty or other appropriate action according to the seriousness of the infringement or misconduct, in accordance with the provisions of the Federation of International Touch (FIT) Playing Rules [Rule 17]. </w:t>
      </w:r>
    </w:p>
    <w:p w:rsidR="00FF25D8" w:rsidRPr="00366093" w:rsidRDefault="00FF25D8" w:rsidP="00FF25D8">
      <w:pPr>
        <w:ind w:left="360"/>
        <w:rPr>
          <w:rFonts w:ascii="Verdana" w:hAnsi="Verdana"/>
        </w:rPr>
      </w:pPr>
    </w:p>
    <w:p w:rsidR="00FF25D8" w:rsidRPr="00312F60" w:rsidRDefault="00FF25D8" w:rsidP="00312F60">
      <w:pPr>
        <w:numPr>
          <w:ilvl w:val="1"/>
          <w:numId w:val="2"/>
        </w:numPr>
        <w:rPr>
          <w:rFonts w:ascii="Verdana" w:hAnsi="Verdana"/>
        </w:rPr>
      </w:pPr>
      <w:r w:rsidRPr="00366093">
        <w:rPr>
          <w:rFonts w:ascii="Verdana" w:hAnsi="Verdana"/>
          <w:b/>
          <w:bCs/>
        </w:rPr>
        <w:t>Minor offences:</w:t>
      </w:r>
      <w:r w:rsidRPr="00366093">
        <w:rPr>
          <w:rFonts w:ascii="Verdana" w:hAnsi="Verdana"/>
          <w:bCs/>
        </w:rPr>
        <w:t xml:space="preserve"> </w:t>
      </w:r>
      <w:r w:rsidRPr="00366093">
        <w:rPr>
          <w:rFonts w:ascii="Verdana" w:hAnsi="Verdana"/>
        </w:rPr>
        <w:t>are usually handled by the referee</w:t>
      </w:r>
      <w:r w:rsidR="00312F60">
        <w:rPr>
          <w:rFonts w:ascii="Verdana" w:hAnsi="Verdana"/>
        </w:rPr>
        <w:t xml:space="preserve"> </w:t>
      </w:r>
      <w:r w:rsidRPr="00366093">
        <w:rPr>
          <w:rFonts w:ascii="Verdana" w:hAnsi="Verdana"/>
        </w:rPr>
        <w:t xml:space="preserve">/s </w:t>
      </w:r>
      <w:proofErr w:type="gramStart"/>
      <w:r w:rsidRPr="00366093">
        <w:rPr>
          <w:rFonts w:ascii="Verdana" w:hAnsi="Verdana"/>
        </w:rPr>
        <w:t>who</w:t>
      </w:r>
      <w:proofErr w:type="gramEnd"/>
      <w:r w:rsidRPr="00366093">
        <w:rPr>
          <w:rFonts w:ascii="Verdana" w:hAnsi="Verdana"/>
        </w:rPr>
        <w:t xml:space="preserve"> have the following options available to them. </w:t>
      </w:r>
      <w:r w:rsidRPr="00312F60">
        <w:rPr>
          <w:rFonts w:ascii="Verdana" w:hAnsi="Verdana"/>
        </w:rPr>
        <w:t xml:space="preserve">Minor offences are not compelled to be sent before a Disciplinary hearing. </w:t>
      </w:r>
    </w:p>
    <w:p w:rsidR="00FF25D8" w:rsidRPr="00366093" w:rsidRDefault="00FF25D8" w:rsidP="00FF25D8">
      <w:pPr>
        <w:numPr>
          <w:ilvl w:val="0"/>
          <w:numId w:val="4"/>
        </w:numPr>
        <w:rPr>
          <w:rFonts w:ascii="Verdana" w:hAnsi="Verdana"/>
        </w:rPr>
      </w:pPr>
      <w:r w:rsidRPr="00366093">
        <w:rPr>
          <w:rFonts w:ascii="Verdana" w:hAnsi="Verdana"/>
        </w:rPr>
        <w:t>Caution issued to the offending player, or in the case of an offending official, to the captain of</w:t>
      </w:r>
      <w:r w:rsidR="0056764B">
        <w:rPr>
          <w:rFonts w:ascii="Verdana" w:hAnsi="Verdana"/>
        </w:rPr>
        <w:t xml:space="preserve"> the offending official's team.</w:t>
      </w:r>
    </w:p>
    <w:p w:rsidR="00FF25D8" w:rsidRPr="00366093" w:rsidRDefault="00FF25D8" w:rsidP="00FF25D8">
      <w:pPr>
        <w:numPr>
          <w:ilvl w:val="0"/>
          <w:numId w:val="4"/>
        </w:numPr>
        <w:rPr>
          <w:rFonts w:ascii="Verdana" w:hAnsi="Verdana"/>
        </w:rPr>
      </w:pPr>
      <w:r w:rsidRPr="00366093">
        <w:rPr>
          <w:rFonts w:ascii="Verdana" w:hAnsi="Verdana"/>
        </w:rPr>
        <w:t xml:space="preserve">Penalty issued to the team of the offending player or offending official. </w:t>
      </w:r>
    </w:p>
    <w:p w:rsidR="00FF25D8" w:rsidRPr="00366093" w:rsidRDefault="00FF25D8" w:rsidP="00FF25D8">
      <w:pPr>
        <w:numPr>
          <w:ilvl w:val="0"/>
          <w:numId w:val="4"/>
        </w:numPr>
        <w:rPr>
          <w:rFonts w:ascii="Verdana" w:hAnsi="Verdana"/>
        </w:rPr>
      </w:pPr>
      <w:r w:rsidRPr="00366093">
        <w:rPr>
          <w:rFonts w:ascii="Verdana" w:hAnsi="Verdana"/>
        </w:rPr>
        <w:t>Captain given option to sideline offending player or remove offending official from the playing area under the control of the referee.</w:t>
      </w:r>
    </w:p>
    <w:p w:rsidR="00FF25D8" w:rsidRPr="00366093" w:rsidRDefault="00FF25D8" w:rsidP="00FF25D8">
      <w:pPr>
        <w:numPr>
          <w:ilvl w:val="0"/>
          <w:numId w:val="4"/>
        </w:numPr>
        <w:rPr>
          <w:rFonts w:ascii="Verdana" w:hAnsi="Verdana"/>
        </w:rPr>
      </w:pPr>
      <w:r w:rsidRPr="00366093">
        <w:rPr>
          <w:rFonts w:ascii="Verdana" w:hAnsi="Verdana"/>
        </w:rPr>
        <w:t xml:space="preserve">Dismissal for a period of time (NB: A second dismissal from the field of play for a period of time results in a dismissal for the remainder of game). </w:t>
      </w:r>
    </w:p>
    <w:p w:rsidR="00FF25D8" w:rsidRDefault="00FF25D8" w:rsidP="00FF25D8">
      <w:pPr>
        <w:ind w:left="0"/>
        <w:rPr>
          <w:rFonts w:ascii="Verdana" w:hAnsi="Verdana"/>
        </w:rPr>
      </w:pPr>
    </w:p>
    <w:p w:rsidR="00312F60" w:rsidRDefault="00312F60" w:rsidP="00FF25D8">
      <w:pPr>
        <w:ind w:left="0"/>
        <w:rPr>
          <w:rFonts w:ascii="Verdana" w:hAnsi="Verdana"/>
        </w:rPr>
      </w:pPr>
    </w:p>
    <w:p w:rsidR="00312F60" w:rsidRDefault="00312F60" w:rsidP="00FF25D8">
      <w:pPr>
        <w:ind w:left="0"/>
        <w:rPr>
          <w:rFonts w:ascii="Verdana" w:hAnsi="Verdana"/>
        </w:rPr>
      </w:pPr>
    </w:p>
    <w:p w:rsidR="00312F60" w:rsidRDefault="00312F60" w:rsidP="00FF25D8">
      <w:pPr>
        <w:ind w:left="0"/>
        <w:rPr>
          <w:rFonts w:ascii="Verdana" w:hAnsi="Verdana"/>
        </w:rPr>
      </w:pPr>
    </w:p>
    <w:p w:rsidR="00312F60" w:rsidRPr="00366093" w:rsidRDefault="00312F60" w:rsidP="00FF25D8">
      <w:pPr>
        <w:ind w:left="0"/>
        <w:rPr>
          <w:rFonts w:ascii="Verdana" w:hAnsi="Verdana"/>
        </w:rPr>
      </w:pPr>
    </w:p>
    <w:p w:rsidR="00FF25D8" w:rsidRPr="00366093" w:rsidRDefault="00FF25D8" w:rsidP="00FF25D8">
      <w:pPr>
        <w:numPr>
          <w:ilvl w:val="1"/>
          <w:numId w:val="2"/>
        </w:numPr>
        <w:rPr>
          <w:rFonts w:ascii="Verdana" w:hAnsi="Verdana"/>
        </w:rPr>
      </w:pPr>
      <w:r w:rsidRPr="00366093">
        <w:rPr>
          <w:rFonts w:ascii="Verdana" w:hAnsi="Verdana"/>
          <w:b/>
          <w:bCs/>
        </w:rPr>
        <w:lastRenderedPageBreak/>
        <w:t>More serious offences:</w:t>
      </w:r>
      <w:r w:rsidRPr="00366093">
        <w:rPr>
          <w:rFonts w:ascii="Verdana" w:hAnsi="Verdana"/>
          <w:bCs/>
        </w:rPr>
        <w:t xml:space="preserve"> </w:t>
      </w:r>
      <w:r w:rsidRPr="00366093">
        <w:rPr>
          <w:rFonts w:ascii="Verdana" w:hAnsi="Verdana"/>
        </w:rPr>
        <w:t>usually result in either one or both of the following:</w:t>
      </w:r>
    </w:p>
    <w:p w:rsidR="00FF25D8" w:rsidRPr="00366093" w:rsidRDefault="00FF25D8" w:rsidP="00FF25D8">
      <w:pPr>
        <w:numPr>
          <w:ilvl w:val="0"/>
          <w:numId w:val="5"/>
        </w:numPr>
        <w:rPr>
          <w:rFonts w:ascii="Verdana" w:hAnsi="Verdana"/>
        </w:rPr>
      </w:pPr>
      <w:r w:rsidRPr="00366093">
        <w:rPr>
          <w:rFonts w:ascii="Verdana" w:hAnsi="Verdana"/>
        </w:rPr>
        <w:t>Dismissal for the remainder of game (NB: Although a dismissal for the remainder of the game results in an automatic two (2) match suspension, a dismissal is not compelled to be sent before a Disciplinary hearing, but it may be).</w:t>
      </w:r>
    </w:p>
    <w:p w:rsidR="00FF25D8" w:rsidRPr="00366093" w:rsidRDefault="00FF25D8" w:rsidP="00FF25D8">
      <w:pPr>
        <w:numPr>
          <w:ilvl w:val="0"/>
          <w:numId w:val="5"/>
        </w:numPr>
        <w:rPr>
          <w:rFonts w:ascii="Verdana" w:hAnsi="Verdana"/>
        </w:rPr>
      </w:pPr>
      <w:r w:rsidRPr="00366093">
        <w:rPr>
          <w:rFonts w:ascii="Verdana" w:hAnsi="Verdana"/>
        </w:rPr>
        <w:t>An Incident Report submitted</w:t>
      </w:r>
      <w:r w:rsidR="003F50FD" w:rsidRPr="00366093">
        <w:rPr>
          <w:rFonts w:ascii="Verdana" w:hAnsi="Verdana"/>
        </w:rPr>
        <w:t xml:space="preserve"> (see annex)</w:t>
      </w:r>
      <w:r w:rsidRPr="00366093">
        <w:rPr>
          <w:rFonts w:ascii="Verdana" w:hAnsi="Verdana"/>
        </w:rPr>
        <w:t xml:space="preserve">. </w:t>
      </w:r>
    </w:p>
    <w:p w:rsidR="00FF25D8" w:rsidRPr="00366093" w:rsidRDefault="00FF25D8" w:rsidP="00FF25D8">
      <w:pPr>
        <w:ind w:left="0"/>
        <w:rPr>
          <w:rFonts w:ascii="Verdana" w:hAnsi="Verdana"/>
        </w:rPr>
      </w:pPr>
    </w:p>
    <w:p w:rsidR="00FF25D8" w:rsidRPr="00366093" w:rsidRDefault="00FF25D8" w:rsidP="00464825">
      <w:pPr>
        <w:ind w:left="720"/>
        <w:rPr>
          <w:rFonts w:ascii="Verdana" w:hAnsi="Verdana"/>
        </w:rPr>
      </w:pPr>
      <w:r w:rsidRPr="00366093">
        <w:rPr>
          <w:rFonts w:ascii="Verdana" w:hAnsi="Verdana"/>
        </w:rPr>
        <w:t xml:space="preserve">If a player is sent for the remainder of the game, an incident report must be completed and submitted to the Disciplinary Chairperson, even if no further action is required. However, the option is still available to submit an incident report without having sent a player for the remainder of the game. </w:t>
      </w:r>
    </w:p>
    <w:p w:rsidR="00464825" w:rsidRPr="00366093" w:rsidRDefault="00464825" w:rsidP="00464825">
      <w:pPr>
        <w:ind w:left="720"/>
        <w:rPr>
          <w:rFonts w:ascii="Verdana" w:hAnsi="Verdana"/>
        </w:rPr>
      </w:pPr>
    </w:p>
    <w:p w:rsidR="00FF25D8" w:rsidRPr="00366093" w:rsidRDefault="00FF25D8" w:rsidP="00FF25D8">
      <w:pPr>
        <w:numPr>
          <w:ilvl w:val="1"/>
          <w:numId w:val="2"/>
        </w:numPr>
        <w:rPr>
          <w:rFonts w:ascii="Verdana" w:hAnsi="Verdana"/>
        </w:rPr>
      </w:pPr>
      <w:r w:rsidRPr="00366093">
        <w:rPr>
          <w:rFonts w:ascii="Verdana" w:hAnsi="Verdana"/>
          <w:b/>
          <w:bCs/>
        </w:rPr>
        <w:t xml:space="preserve">Extreme breaches of the Playing Rules: </w:t>
      </w:r>
      <w:r w:rsidRPr="00366093">
        <w:rPr>
          <w:rFonts w:ascii="Verdana" w:hAnsi="Verdana"/>
        </w:rPr>
        <w:t xml:space="preserve">should result in both a dismissal and an Incident report being submitted. By virtue of their extreme nature they should be sent before a Disciplinary Hearing. </w:t>
      </w:r>
    </w:p>
    <w:p w:rsidR="00FF25D8" w:rsidRPr="00366093" w:rsidRDefault="00FF25D8" w:rsidP="00E9444A">
      <w:pPr>
        <w:ind w:left="0"/>
        <w:rPr>
          <w:rFonts w:ascii="Verdana" w:hAnsi="Verdana"/>
        </w:rPr>
      </w:pPr>
    </w:p>
    <w:p w:rsidR="00464825" w:rsidRPr="00366093" w:rsidRDefault="00464825" w:rsidP="00E9444A">
      <w:pPr>
        <w:ind w:left="0"/>
        <w:rPr>
          <w:rFonts w:ascii="Verdana" w:hAnsi="Verdana"/>
        </w:rPr>
      </w:pPr>
      <w:r w:rsidRPr="00366093">
        <w:rPr>
          <w:rFonts w:ascii="Verdana" w:hAnsi="Verdana"/>
          <w:b/>
        </w:rPr>
        <w:t>Protests</w:t>
      </w:r>
    </w:p>
    <w:p w:rsidR="00464825" w:rsidRPr="00366093" w:rsidRDefault="00464825" w:rsidP="00E9444A">
      <w:pPr>
        <w:ind w:left="0"/>
        <w:rPr>
          <w:rFonts w:ascii="Verdana" w:hAnsi="Verdana"/>
        </w:rPr>
      </w:pPr>
    </w:p>
    <w:p w:rsidR="00464825" w:rsidRPr="00366093" w:rsidRDefault="00464825" w:rsidP="00464825">
      <w:pPr>
        <w:ind w:left="0"/>
        <w:rPr>
          <w:rFonts w:ascii="Verdana" w:hAnsi="Verdana"/>
        </w:rPr>
      </w:pPr>
      <w:r w:rsidRPr="00366093">
        <w:rPr>
          <w:rFonts w:ascii="Verdana" w:hAnsi="Verdana"/>
        </w:rPr>
        <w:t xml:space="preserve">Any team, official, or individual may cite another team, official or individual for misconduct on or off the field of play. Protests must be in the form of a written protest report and submitted to the League organiser, no later than 48 hours after the event has occurred. </w:t>
      </w:r>
    </w:p>
    <w:p w:rsidR="00464825" w:rsidRPr="00366093" w:rsidRDefault="00464825" w:rsidP="00464825">
      <w:pPr>
        <w:ind w:left="0"/>
        <w:rPr>
          <w:rFonts w:ascii="Verdana" w:hAnsi="Verdana"/>
        </w:rPr>
      </w:pPr>
    </w:p>
    <w:p w:rsidR="00464825" w:rsidRPr="00366093" w:rsidRDefault="00464825" w:rsidP="00464825">
      <w:pPr>
        <w:ind w:left="0"/>
        <w:rPr>
          <w:rFonts w:ascii="Verdana" w:hAnsi="Verdana"/>
        </w:rPr>
      </w:pPr>
      <w:r w:rsidRPr="00366093">
        <w:rPr>
          <w:rFonts w:ascii="Verdana" w:hAnsi="Verdana"/>
          <w:b/>
        </w:rPr>
        <w:t>Suspensions</w:t>
      </w:r>
    </w:p>
    <w:p w:rsidR="00464825" w:rsidRPr="00366093" w:rsidRDefault="00464825" w:rsidP="00464825">
      <w:pPr>
        <w:ind w:left="0"/>
        <w:rPr>
          <w:rFonts w:ascii="Verdana" w:hAnsi="Verdana"/>
        </w:rPr>
      </w:pPr>
    </w:p>
    <w:p w:rsidR="00464825" w:rsidRPr="00366093" w:rsidRDefault="00464825" w:rsidP="00464825">
      <w:pPr>
        <w:pStyle w:val="BodyText"/>
        <w:numPr>
          <w:ilvl w:val="1"/>
          <w:numId w:val="6"/>
        </w:numPr>
        <w:jc w:val="left"/>
        <w:rPr>
          <w:rFonts w:ascii="Verdana" w:hAnsi="Verdana" w:cs="Arial"/>
          <w:color w:val="000000"/>
        </w:rPr>
      </w:pPr>
      <w:r w:rsidRPr="00366093">
        <w:rPr>
          <w:rFonts w:ascii="Verdana" w:hAnsi="Verdana" w:cs="Arial"/>
          <w:color w:val="000000"/>
        </w:rPr>
        <w:t>Any player sent from the field for the remainder of the game will receive a two (2) week suspension unless the Disciplinary Panel considers further action is necessary. A dismissal for the remainder of the game (or more than one “period of time” as in rule 2 below) is not compelled to be sent before a Disciplinary hearin</w:t>
      </w:r>
      <w:r w:rsidR="004A44F0" w:rsidRPr="00366093">
        <w:rPr>
          <w:rFonts w:ascii="Verdana" w:hAnsi="Verdana" w:cs="Arial"/>
          <w:color w:val="000000"/>
        </w:rPr>
        <w:t>g, but it may be</w:t>
      </w:r>
      <w:r w:rsidRPr="00366093">
        <w:rPr>
          <w:rFonts w:ascii="Verdana" w:hAnsi="Verdana" w:cs="Arial"/>
          <w:color w:val="000000"/>
        </w:rPr>
        <w:t>. With regard to a Tournament, this will be a two (2) match suspension.</w:t>
      </w:r>
    </w:p>
    <w:p w:rsidR="00464825" w:rsidRPr="00366093" w:rsidRDefault="00464825" w:rsidP="00464825">
      <w:pPr>
        <w:pStyle w:val="BodyText"/>
        <w:numPr>
          <w:ilvl w:val="1"/>
          <w:numId w:val="6"/>
        </w:numPr>
        <w:jc w:val="left"/>
        <w:rPr>
          <w:rFonts w:ascii="Verdana" w:hAnsi="Verdana" w:cs="Arial"/>
          <w:color w:val="000000"/>
        </w:rPr>
      </w:pPr>
      <w:r w:rsidRPr="00366093">
        <w:rPr>
          <w:rFonts w:ascii="Verdana" w:hAnsi="Verdana" w:cs="Arial"/>
          <w:color w:val="000000"/>
        </w:rPr>
        <w:t>Any player who is given a "period of time" mor</w:t>
      </w:r>
      <w:r w:rsidR="004A44F0" w:rsidRPr="00366093">
        <w:rPr>
          <w:rFonts w:ascii="Verdana" w:hAnsi="Verdana" w:cs="Arial"/>
          <w:color w:val="000000"/>
        </w:rPr>
        <w:t>e than once in any one (1) game</w:t>
      </w:r>
      <w:r w:rsidRPr="00366093">
        <w:rPr>
          <w:rFonts w:ascii="Verdana" w:hAnsi="Verdana" w:cs="Arial"/>
          <w:color w:val="000000"/>
        </w:rPr>
        <w:t xml:space="preserve"> will receive a two (2) week or two (2) match suspension</w:t>
      </w:r>
      <w:r w:rsidR="004A44F0" w:rsidRPr="00366093">
        <w:rPr>
          <w:rFonts w:ascii="Verdana" w:hAnsi="Verdana" w:cs="Arial"/>
          <w:color w:val="000000"/>
        </w:rPr>
        <w:t xml:space="preserve"> for tournaments</w:t>
      </w:r>
      <w:r w:rsidRPr="00366093">
        <w:rPr>
          <w:rFonts w:ascii="Verdana" w:hAnsi="Verdana" w:cs="Arial"/>
          <w:color w:val="000000"/>
        </w:rPr>
        <w:t>.</w:t>
      </w:r>
    </w:p>
    <w:p w:rsidR="00464825" w:rsidRPr="00366093" w:rsidRDefault="00464825" w:rsidP="00464825">
      <w:pPr>
        <w:pStyle w:val="BodyText"/>
        <w:numPr>
          <w:ilvl w:val="1"/>
          <w:numId w:val="6"/>
        </w:numPr>
        <w:jc w:val="left"/>
        <w:rPr>
          <w:rFonts w:ascii="Verdana" w:hAnsi="Verdana" w:cs="Arial"/>
          <w:color w:val="000000"/>
        </w:rPr>
      </w:pPr>
      <w:r w:rsidRPr="00366093">
        <w:rPr>
          <w:rFonts w:ascii="Verdana" w:hAnsi="Verdana" w:cs="Arial"/>
          <w:color w:val="000000"/>
        </w:rPr>
        <w:t xml:space="preserve">Any player who receives three (3) periods of time over </w:t>
      </w:r>
      <w:r w:rsidR="006F231E" w:rsidRPr="00366093">
        <w:rPr>
          <w:rFonts w:ascii="Verdana" w:hAnsi="Verdana" w:cs="Arial"/>
          <w:color w:val="000000"/>
        </w:rPr>
        <w:t>the duration of the L</w:t>
      </w:r>
      <w:r w:rsidR="004A44F0" w:rsidRPr="00366093">
        <w:rPr>
          <w:rFonts w:ascii="Verdana" w:hAnsi="Verdana" w:cs="Arial"/>
          <w:color w:val="000000"/>
        </w:rPr>
        <w:t>eagues</w:t>
      </w:r>
      <w:r w:rsidRPr="00366093">
        <w:rPr>
          <w:rFonts w:ascii="Verdana" w:hAnsi="Verdana" w:cs="Arial"/>
          <w:color w:val="000000"/>
        </w:rPr>
        <w:t xml:space="preserve"> will receive a two (2) week or (2) match suspension unless the Disciplinary Panel considers further action is necessary. Each subsequent period of time for that player will be referred to the Disciplinary Panel.</w:t>
      </w:r>
    </w:p>
    <w:p w:rsidR="00464825" w:rsidRPr="00366093" w:rsidRDefault="00464825" w:rsidP="00464825">
      <w:pPr>
        <w:pStyle w:val="BodyText"/>
        <w:numPr>
          <w:ilvl w:val="1"/>
          <w:numId w:val="6"/>
        </w:numPr>
        <w:jc w:val="left"/>
        <w:rPr>
          <w:rFonts w:ascii="Verdana" w:hAnsi="Verdana" w:cs="Arial"/>
          <w:color w:val="000000"/>
        </w:rPr>
      </w:pPr>
      <w:r w:rsidRPr="00366093">
        <w:rPr>
          <w:rFonts w:ascii="Verdana" w:hAnsi="Verdana" w:cs="Arial"/>
          <w:color w:val="000000"/>
        </w:rPr>
        <w:t xml:space="preserve">A two (2) week or two (2) match </w:t>
      </w:r>
      <w:proofErr w:type="gramStart"/>
      <w:r w:rsidRPr="00366093">
        <w:rPr>
          <w:rFonts w:ascii="Verdana" w:hAnsi="Verdana" w:cs="Arial"/>
          <w:color w:val="000000"/>
        </w:rPr>
        <w:t>suspension</w:t>
      </w:r>
      <w:proofErr w:type="gramEnd"/>
      <w:r w:rsidRPr="00366093">
        <w:rPr>
          <w:rFonts w:ascii="Verdana" w:hAnsi="Verdana" w:cs="Arial"/>
          <w:color w:val="000000"/>
        </w:rPr>
        <w:t xml:space="preserve"> is to be served on the following two (2) games in the division and competition in which the suspended players' team actually plays. This may cover more than two (2) games depending on any additional divisions and competitions in which the player may be consecutively playing in, and covers all games of Touch in which the player may be eligible to play.</w:t>
      </w:r>
    </w:p>
    <w:p w:rsidR="00464825" w:rsidRPr="00366093" w:rsidRDefault="00464825" w:rsidP="004A44F0">
      <w:pPr>
        <w:pStyle w:val="BodyText"/>
        <w:numPr>
          <w:ilvl w:val="1"/>
          <w:numId w:val="6"/>
        </w:numPr>
        <w:jc w:val="left"/>
        <w:rPr>
          <w:rFonts w:ascii="Verdana" w:hAnsi="Verdana" w:cs="Arial"/>
          <w:color w:val="000000"/>
        </w:rPr>
      </w:pPr>
      <w:r w:rsidRPr="00366093">
        <w:rPr>
          <w:rFonts w:ascii="Verdana" w:hAnsi="Verdana"/>
        </w:rPr>
        <w:t>Byes do not count as a game played. A game in which a team wins by a forfeit will count, however, a game in which a team loses by a forfeit will not.</w:t>
      </w:r>
    </w:p>
    <w:p w:rsidR="004A44F0" w:rsidRPr="00366093" w:rsidRDefault="004A44F0" w:rsidP="004A44F0">
      <w:pPr>
        <w:pStyle w:val="BodyText"/>
        <w:ind w:left="0"/>
        <w:jc w:val="left"/>
        <w:rPr>
          <w:rFonts w:ascii="Verdana" w:hAnsi="Verdana" w:cs="Arial"/>
          <w:color w:val="000000"/>
        </w:rPr>
      </w:pPr>
      <w:r w:rsidRPr="00366093">
        <w:rPr>
          <w:rFonts w:ascii="Verdana" w:hAnsi="Verdana" w:cs="Arial"/>
          <w:b/>
          <w:color w:val="000000"/>
        </w:rPr>
        <w:t>Appeals</w:t>
      </w:r>
    </w:p>
    <w:p w:rsidR="004A44F0" w:rsidRPr="00366093" w:rsidRDefault="004A44F0" w:rsidP="004A44F0">
      <w:pPr>
        <w:pStyle w:val="BodyText"/>
        <w:numPr>
          <w:ilvl w:val="1"/>
          <w:numId w:val="7"/>
        </w:numPr>
        <w:tabs>
          <w:tab w:val="num" w:pos="900"/>
        </w:tabs>
        <w:jc w:val="left"/>
        <w:rPr>
          <w:rFonts w:ascii="Verdana" w:hAnsi="Verdana" w:cs="Arial"/>
          <w:color w:val="000000"/>
        </w:rPr>
      </w:pPr>
      <w:r w:rsidRPr="00366093">
        <w:rPr>
          <w:rFonts w:ascii="Verdana" w:hAnsi="Verdana" w:cs="Arial"/>
          <w:color w:val="000000"/>
        </w:rPr>
        <w:t>Any person or team may appeal against a suspension given or a finding of their Disciplinary Panel by issue and service of a Notice of Appeal which shall be acc</w:t>
      </w:r>
      <w:r w:rsidR="0056764B">
        <w:rPr>
          <w:rFonts w:ascii="Verdana" w:hAnsi="Verdana" w:cs="Arial"/>
          <w:color w:val="000000"/>
        </w:rPr>
        <w:t>ompa</w:t>
      </w:r>
      <w:r w:rsidR="00777C86">
        <w:rPr>
          <w:rFonts w:ascii="Verdana" w:hAnsi="Verdana" w:cs="Arial"/>
          <w:color w:val="000000"/>
        </w:rPr>
        <w:t>nied by an appeal fee of RM 0(not applied at this stage)</w:t>
      </w:r>
      <w:r w:rsidRPr="00366093">
        <w:rPr>
          <w:rFonts w:ascii="Verdana" w:hAnsi="Verdana" w:cs="Arial"/>
          <w:color w:val="000000"/>
        </w:rPr>
        <w:t xml:space="preserve">. Notice of Appeal may be lodged by any party to the proceedings who may be aggrieved by the suspension or Disciplinary Panel’s decision </w:t>
      </w:r>
    </w:p>
    <w:p w:rsidR="004A44F0" w:rsidRPr="00366093" w:rsidRDefault="004A44F0" w:rsidP="004A44F0">
      <w:pPr>
        <w:pStyle w:val="BodyText"/>
        <w:numPr>
          <w:ilvl w:val="1"/>
          <w:numId w:val="7"/>
        </w:numPr>
        <w:rPr>
          <w:rFonts w:ascii="Verdana" w:hAnsi="Verdana" w:cs="Arial"/>
          <w:color w:val="000000"/>
        </w:rPr>
      </w:pPr>
      <w:r w:rsidRPr="00366093">
        <w:rPr>
          <w:rFonts w:ascii="Verdana" w:hAnsi="Verdana" w:cs="Arial"/>
          <w:color w:val="000000"/>
        </w:rPr>
        <w:lastRenderedPageBreak/>
        <w:t>Any Notice of Appeal and the appeal fee must be lodged with the League organiser within seven (7) days of the service of the Notice of Finding.</w:t>
      </w:r>
    </w:p>
    <w:p w:rsidR="004A44F0" w:rsidRPr="00366093" w:rsidRDefault="004A44F0" w:rsidP="004A44F0">
      <w:pPr>
        <w:pStyle w:val="BodyText"/>
        <w:ind w:left="0"/>
        <w:jc w:val="left"/>
        <w:rPr>
          <w:rFonts w:ascii="Verdana" w:hAnsi="Verdana" w:cs="Arial"/>
          <w:color w:val="000000"/>
        </w:rPr>
      </w:pPr>
      <w:r w:rsidRPr="00366093">
        <w:rPr>
          <w:rFonts w:ascii="Verdana" w:hAnsi="Verdana" w:cs="Arial"/>
          <w:b/>
          <w:color w:val="000000"/>
        </w:rPr>
        <w:t>Disciplinary Panel</w:t>
      </w:r>
    </w:p>
    <w:p w:rsidR="005E4245" w:rsidRPr="00366093" w:rsidRDefault="004A44F0" w:rsidP="005E4245">
      <w:pPr>
        <w:pStyle w:val="BodyText"/>
        <w:ind w:left="0"/>
        <w:rPr>
          <w:rFonts w:ascii="Verdana" w:hAnsi="Verdana" w:cs="Arial"/>
          <w:color w:val="000000"/>
        </w:rPr>
      </w:pPr>
      <w:r w:rsidRPr="00366093">
        <w:rPr>
          <w:rFonts w:ascii="Verdana" w:hAnsi="Verdana" w:cs="Arial"/>
          <w:color w:val="000000"/>
        </w:rPr>
        <w:t xml:space="preserve">The aim of the Disciplinary Panel shall be to provide a fair and impartial tribunal to ensure the highest ideals of sportsmanship and fair play are adhered to for the benefit of all players in the </w:t>
      </w:r>
      <w:r w:rsidR="00C32252" w:rsidRPr="00366093">
        <w:rPr>
          <w:rFonts w:ascii="Verdana" w:hAnsi="Verdana" w:cs="Arial"/>
          <w:i/>
          <w:color w:val="000000"/>
        </w:rPr>
        <w:t>[affiliate’s competition]</w:t>
      </w:r>
      <w:r w:rsidRPr="00366093">
        <w:rPr>
          <w:rFonts w:ascii="Verdana" w:hAnsi="Verdana" w:cs="Arial"/>
          <w:color w:val="000000"/>
        </w:rPr>
        <w:t>.</w:t>
      </w:r>
    </w:p>
    <w:p w:rsidR="006F231E" w:rsidRPr="00366093" w:rsidRDefault="005E4245" w:rsidP="005E4245">
      <w:pPr>
        <w:pStyle w:val="BodyText"/>
        <w:ind w:left="0"/>
        <w:rPr>
          <w:rFonts w:ascii="Verdana" w:hAnsi="Verdana"/>
        </w:rPr>
      </w:pPr>
      <w:r w:rsidRPr="00366093">
        <w:rPr>
          <w:rFonts w:ascii="Verdana" w:hAnsi="Verdana"/>
        </w:rPr>
        <w:t xml:space="preserve">Upon receipt of a report, the appointed Disciplinary Chairperson shall decide whether further action is necessary. Should the report not warrant further action there is no need to convene a Disciplinary Panel. Should the report warrant further action, the Disciplinary Panel shall hear the </w:t>
      </w:r>
      <w:proofErr w:type="gramStart"/>
      <w:r w:rsidRPr="00366093">
        <w:rPr>
          <w:rFonts w:ascii="Verdana" w:hAnsi="Verdana"/>
        </w:rPr>
        <w:t>matter.</w:t>
      </w:r>
      <w:proofErr w:type="gramEnd"/>
      <w:r w:rsidR="006F231E" w:rsidRPr="00366093">
        <w:rPr>
          <w:rFonts w:ascii="Verdana" w:hAnsi="Verdana"/>
        </w:rPr>
        <w:t xml:space="preserve"> Where an incident report is received with regard to a player dismissed for the remainder of the game, "further action" would include increasing or decreasing the automatic two (2) match suspension.</w:t>
      </w:r>
    </w:p>
    <w:p w:rsidR="005E4245" w:rsidRPr="00366093" w:rsidRDefault="005E4245" w:rsidP="005E4245">
      <w:pPr>
        <w:pStyle w:val="BodyText"/>
        <w:ind w:left="0"/>
        <w:rPr>
          <w:rFonts w:ascii="Verdana" w:hAnsi="Verdana" w:cs="Arial"/>
          <w:color w:val="000000"/>
        </w:rPr>
      </w:pPr>
      <w:r w:rsidRPr="00366093">
        <w:rPr>
          <w:rFonts w:ascii="Verdana" w:hAnsi="Verdana"/>
        </w:rPr>
        <w:t>If an appeal is lodged against a suspension given, the Disciplinary Panel shall convene to hear the appeal.</w:t>
      </w:r>
    </w:p>
    <w:p w:rsidR="005E4245" w:rsidRPr="00366093" w:rsidRDefault="00721255" w:rsidP="005E4245">
      <w:pPr>
        <w:pStyle w:val="BodyText"/>
        <w:ind w:left="0"/>
        <w:rPr>
          <w:rFonts w:ascii="Verdana" w:hAnsi="Verdana" w:cs="Arial"/>
          <w:color w:val="000000"/>
        </w:rPr>
      </w:pPr>
      <w:r w:rsidRPr="00366093">
        <w:rPr>
          <w:rFonts w:ascii="Verdana" w:hAnsi="Verdana" w:cs="Arial"/>
          <w:color w:val="000000"/>
        </w:rPr>
        <w:t xml:space="preserve">The function and duty of the Disciplinary Panel is to inquire into, hear, adjudicate upon and determine any charge or complaint made against any member, which is the subject of a report made for a breach of the FIT Playing Rules and/or the </w:t>
      </w:r>
      <w:r w:rsidR="005E4245" w:rsidRPr="00366093">
        <w:rPr>
          <w:rFonts w:ascii="Verdana" w:hAnsi="Verdana" w:cs="Arial"/>
          <w:color w:val="000000"/>
        </w:rPr>
        <w:t xml:space="preserve">regulations of the </w:t>
      </w:r>
      <w:r w:rsidR="00C32252" w:rsidRPr="00366093">
        <w:rPr>
          <w:rFonts w:ascii="Verdana" w:hAnsi="Verdana" w:cs="Arial"/>
          <w:i/>
          <w:color w:val="000000"/>
        </w:rPr>
        <w:t>[affiliate’s competition]</w:t>
      </w:r>
      <w:r w:rsidR="005E4245" w:rsidRPr="00366093">
        <w:rPr>
          <w:rFonts w:ascii="Verdana" w:hAnsi="Verdana" w:cs="Arial"/>
          <w:color w:val="000000"/>
        </w:rPr>
        <w:t>. In addition, the Disciplinary Panel shall refer any incidents of a criminal nature or of serious public danger to the relevant authorities, e.g. Police.</w:t>
      </w:r>
    </w:p>
    <w:p w:rsidR="003F50FD" w:rsidRPr="00366093" w:rsidRDefault="003F50FD" w:rsidP="005E4245">
      <w:pPr>
        <w:pStyle w:val="BodyText"/>
        <w:ind w:left="0"/>
        <w:rPr>
          <w:rFonts w:ascii="Verdana" w:hAnsi="Verdana" w:cs="Arial"/>
          <w:color w:val="000000"/>
        </w:rPr>
      </w:pPr>
    </w:p>
    <w:p w:rsidR="003F50FD" w:rsidRPr="00366093" w:rsidRDefault="003F50FD" w:rsidP="005E4245">
      <w:pPr>
        <w:pStyle w:val="BodyText"/>
        <w:ind w:left="0"/>
        <w:rPr>
          <w:rFonts w:ascii="Verdana" w:hAnsi="Verdana" w:cs="Arial"/>
          <w:b/>
          <w:color w:val="000000"/>
        </w:rPr>
      </w:pPr>
      <w:r w:rsidRPr="00366093">
        <w:rPr>
          <w:rFonts w:ascii="Verdana" w:hAnsi="Verdana" w:cs="Arial"/>
          <w:color w:val="000000"/>
        </w:rPr>
        <w:br w:type="page"/>
      </w:r>
      <w:r w:rsidRPr="00366093">
        <w:rPr>
          <w:rFonts w:ascii="Verdana" w:hAnsi="Verdana" w:cs="Arial"/>
          <w:b/>
          <w:color w:val="000000"/>
        </w:rPr>
        <w:lastRenderedPageBreak/>
        <w:t>ANNEX A – INCIDENT REPORT SHEET</w:t>
      </w:r>
    </w:p>
    <w:p w:rsidR="003F50FD" w:rsidRPr="00366093" w:rsidRDefault="003F50FD" w:rsidP="003F50FD">
      <w:pPr>
        <w:ind w:left="0"/>
        <w:jc w:val="center"/>
        <w:rPr>
          <w:rFonts w:ascii="Verdana" w:hAnsi="Verdana"/>
          <w:b/>
        </w:rPr>
      </w:pPr>
      <w:r w:rsidRPr="00366093">
        <w:rPr>
          <w:rFonts w:ascii="Verdana" w:hAnsi="Verdana"/>
          <w:b/>
        </w:rPr>
        <w:t>REFEREES INCIDENT REPORT SHEET</w:t>
      </w:r>
    </w:p>
    <w:p w:rsidR="003F50FD" w:rsidRPr="00366093" w:rsidRDefault="003F50FD" w:rsidP="003F50FD">
      <w:pPr>
        <w:ind w:left="0"/>
        <w:jc w:val="center"/>
        <w:rPr>
          <w:rFonts w:ascii="Verdana" w:hAnsi="Verdana"/>
          <w:b/>
        </w:rPr>
      </w:pPr>
    </w:p>
    <w:p w:rsidR="00950D46" w:rsidRDefault="003F50FD" w:rsidP="003F50FD">
      <w:pPr>
        <w:ind w:left="0"/>
        <w:rPr>
          <w:rFonts w:ascii="Verdana" w:hAnsi="Verdana"/>
        </w:rPr>
      </w:pPr>
      <w:r w:rsidRPr="00366093">
        <w:rPr>
          <w:rFonts w:ascii="Verdana" w:hAnsi="Verdana"/>
        </w:rPr>
        <w:t>Venue..........................................   Date.......................</w:t>
      </w:r>
      <w:r w:rsidR="00950D46">
        <w:rPr>
          <w:rFonts w:ascii="Verdana" w:hAnsi="Verdana"/>
        </w:rPr>
        <w:t xml:space="preserve"> </w:t>
      </w:r>
    </w:p>
    <w:p w:rsidR="003F50FD" w:rsidRPr="00366093" w:rsidRDefault="00950D46" w:rsidP="003F50FD">
      <w:pPr>
        <w:ind w:left="0"/>
        <w:rPr>
          <w:rFonts w:ascii="Verdana" w:hAnsi="Verdana"/>
        </w:rPr>
      </w:pPr>
      <w:r>
        <w:rPr>
          <w:rFonts w:ascii="Verdana" w:hAnsi="Verdana"/>
        </w:rPr>
        <w:t xml:space="preserve">Category / </w:t>
      </w:r>
      <w:r w:rsidR="003F50FD" w:rsidRPr="00366093">
        <w:rPr>
          <w:rFonts w:ascii="Verdana" w:hAnsi="Verdana"/>
        </w:rPr>
        <w:t>Division.................................</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Teams ......................................................V...............................................................</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Offending Player’s No........... Offending Player’s Team............................................</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 xml:space="preserve">Please tick: - Dismissal </w:t>
      </w:r>
      <w:r w:rsidRPr="00366093">
        <w:rPr>
          <w:rFonts w:ascii="Verdana" w:hAnsi="Verdana"/>
        </w:rPr>
        <w:sym w:font="Wingdings" w:char="F06F"/>
      </w:r>
      <w:r w:rsidRPr="00366093">
        <w:rPr>
          <w:rFonts w:ascii="Verdana" w:hAnsi="Verdana"/>
        </w:rPr>
        <w:tab/>
        <w:t xml:space="preserve">Citing </w:t>
      </w:r>
      <w:r w:rsidRPr="00366093">
        <w:rPr>
          <w:rFonts w:ascii="Verdana" w:hAnsi="Verdana"/>
        </w:rPr>
        <w:sym w:font="Wingdings" w:char="F06F"/>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b/>
        </w:rPr>
        <w:t xml:space="preserve">CHARGE: - </w:t>
      </w:r>
      <w:r w:rsidRPr="00366093">
        <w:rPr>
          <w:rFonts w:ascii="Verdana" w:hAnsi="Verdana"/>
        </w:rPr>
        <w:t>Please tick appropriate offence.  If more than one, tick accordingly.</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sym w:font="Wingdings" w:char="F06F"/>
      </w:r>
      <w:r w:rsidRPr="00366093">
        <w:rPr>
          <w:rFonts w:ascii="Verdana" w:hAnsi="Verdana"/>
        </w:rPr>
        <w:t xml:space="preserve"> Continual Backchat</w:t>
      </w:r>
      <w:r w:rsidRPr="00366093">
        <w:rPr>
          <w:rFonts w:ascii="Verdana" w:hAnsi="Verdana"/>
        </w:rPr>
        <w:tab/>
      </w:r>
      <w:r w:rsidRPr="00366093">
        <w:rPr>
          <w:rFonts w:ascii="Verdana" w:hAnsi="Verdana"/>
        </w:rPr>
        <w:tab/>
      </w:r>
      <w:r w:rsidRPr="00366093">
        <w:rPr>
          <w:rFonts w:ascii="Verdana" w:hAnsi="Verdana"/>
        </w:rPr>
        <w:sym w:font="Wingdings" w:char="F06F"/>
      </w:r>
      <w:r w:rsidRPr="00366093">
        <w:rPr>
          <w:rFonts w:ascii="Verdana" w:hAnsi="Verdana"/>
        </w:rPr>
        <w:t xml:space="preserve"> Verbal abuse of a Player</w:t>
      </w:r>
      <w:r w:rsidRPr="00366093">
        <w:rPr>
          <w:rFonts w:ascii="Verdana" w:hAnsi="Verdana"/>
        </w:rPr>
        <w:tab/>
      </w:r>
      <w:r w:rsidRPr="00366093">
        <w:rPr>
          <w:rFonts w:ascii="Verdana" w:hAnsi="Verdana"/>
        </w:rPr>
        <w:sym w:font="Wingdings" w:char="F06F"/>
      </w:r>
      <w:r w:rsidRPr="00366093">
        <w:rPr>
          <w:rFonts w:ascii="Verdana" w:hAnsi="Verdana"/>
        </w:rPr>
        <w:t xml:space="preserve"> Verbal abuse of a Referee</w:t>
      </w:r>
    </w:p>
    <w:p w:rsidR="003F50FD" w:rsidRPr="00366093" w:rsidRDefault="003F50FD" w:rsidP="003F50FD">
      <w:pPr>
        <w:ind w:left="0"/>
        <w:rPr>
          <w:rFonts w:ascii="Verdana" w:hAnsi="Verdana"/>
        </w:rPr>
      </w:pPr>
      <w:r w:rsidRPr="00366093">
        <w:rPr>
          <w:rFonts w:ascii="Verdana" w:hAnsi="Verdana"/>
        </w:rPr>
        <w:sym w:font="Wingdings" w:char="F06F"/>
      </w:r>
      <w:r w:rsidRPr="00366093">
        <w:rPr>
          <w:rFonts w:ascii="Verdana" w:hAnsi="Verdana"/>
        </w:rPr>
        <w:t xml:space="preserve"> Swearing</w:t>
      </w:r>
      <w:r w:rsidRPr="00366093">
        <w:rPr>
          <w:rFonts w:ascii="Verdana" w:hAnsi="Verdana"/>
        </w:rPr>
        <w:tab/>
      </w:r>
      <w:r w:rsidRPr="00366093">
        <w:rPr>
          <w:rFonts w:ascii="Verdana" w:hAnsi="Verdana"/>
        </w:rPr>
        <w:tab/>
      </w:r>
      <w:r w:rsidRPr="00366093">
        <w:rPr>
          <w:rFonts w:ascii="Verdana" w:hAnsi="Verdana"/>
        </w:rPr>
        <w:tab/>
      </w:r>
      <w:r w:rsidRPr="00366093">
        <w:rPr>
          <w:rFonts w:ascii="Verdana" w:hAnsi="Verdana"/>
        </w:rPr>
        <w:tab/>
      </w:r>
      <w:r w:rsidRPr="00366093">
        <w:rPr>
          <w:rFonts w:ascii="Verdana" w:hAnsi="Verdana"/>
        </w:rPr>
        <w:sym w:font="Wingdings" w:char="F06F"/>
      </w:r>
      <w:r w:rsidRPr="00366093">
        <w:rPr>
          <w:rFonts w:ascii="Verdana" w:hAnsi="Verdana"/>
        </w:rPr>
        <w:t xml:space="preserve"> Physical abuse to a Player</w:t>
      </w:r>
    </w:p>
    <w:p w:rsidR="003F50FD" w:rsidRPr="00366093" w:rsidRDefault="003F50FD" w:rsidP="003F50FD">
      <w:pPr>
        <w:ind w:left="0"/>
        <w:rPr>
          <w:rFonts w:ascii="Verdana" w:hAnsi="Verdana"/>
        </w:rPr>
      </w:pPr>
      <w:r w:rsidRPr="00366093">
        <w:rPr>
          <w:rFonts w:ascii="Verdana" w:hAnsi="Verdana"/>
        </w:rPr>
        <w:sym w:font="Wingdings" w:char="F06F"/>
      </w:r>
      <w:r w:rsidRPr="00366093">
        <w:rPr>
          <w:rFonts w:ascii="Verdana" w:hAnsi="Verdana"/>
        </w:rPr>
        <w:t xml:space="preserve"> Physical abuse to a Referee</w:t>
      </w:r>
      <w:r w:rsidRPr="00366093">
        <w:rPr>
          <w:rFonts w:ascii="Verdana" w:hAnsi="Verdana"/>
        </w:rPr>
        <w:tab/>
      </w:r>
      <w:r w:rsidR="00A8450F">
        <w:rPr>
          <w:rFonts w:ascii="Verdana" w:hAnsi="Verdana"/>
        </w:rPr>
        <w:t xml:space="preserve">           </w:t>
      </w:r>
      <w:r w:rsidRPr="00366093">
        <w:rPr>
          <w:rFonts w:ascii="Verdana" w:hAnsi="Verdana"/>
        </w:rPr>
        <w:sym w:font="Wingdings" w:char="F06F"/>
      </w:r>
      <w:r w:rsidRPr="00366093">
        <w:rPr>
          <w:rFonts w:ascii="Verdana" w:hAnsi="Verdana"/>
        </w:rPr>
        <w:t xml:space="preserve"> Phantom Touch</w:t>
      </w:r>
      <w:r w:rsidRPr="00366093">
        <w:rPr>
          <w:rFonts w:ascii="Verdana" w:hAnsi="Verdana"/>
        </w:rPr>
        <w:tab/>
      </w:r>
      <w:r w:rsidRPr="00366093">
        <w:rPr>
          <w:rFonts w:ascii="Verdana" w:hAnsi="Verdana"/>
        </w:rPr>
        <w:tab/>
      </w:r>
      <w:r w:rsidRPr="00366093">
        <w:rPr>
          <w:rFonts w:ascii="Verdana" w:hAnsi="Verdana"/>
        </w:rPr>
        <w:sym w:font="Wingdings" w:char="F06F"/>
      </w:r>
      <w:r w:rsidRPr="00366093">
        <w:rPr>
          <w:rFonts w:ascii="Verdana" w:hAnsi="Verdana"/>
        </w:rPr>
        <w:t xml:space="preserve"> Sledging</w:t>
      </w:r>
    </w:p>
    <w:p w:rsidR="003F50FD" w:rsidRPr="00366093" w:rsidRDefault="003F50FD" w:rsidP="003F50FD">
      <w:pPr>
        <w:ind w:left="0"/>
        <w:rPr>
          <w:rFonts w:ascii="Verdana" w:hAnsi="Verdana"/>
        </w:rPr>
      </w:pPr>
      <w:r w:rsidRPr="00366093">
        <w:rPr>
          <w:rFonts w:ascii="Verdana" w:hAnsi="Verdana"/>
        </w:rPr>
        <w:sym w:font="Wingdings" w:char="F06F"/>
      </w:r>
      <w:r w:rsidRPr="00366093">
        <w:rPr>
          <w:rFonts w:ascii="Verdana" w:hAnsi="Verdana"/>
        </w:rPr>
        <w:t xml:space="preserve"> Professional Foul</w:t>
      </w:r>
      <w:r w:rsidRPr="00366093">
        <w:rPr>
          <w:rFonts w:ascii="Verdana" w:hAnsi="Verdana"/>
        </w:rPr>
        <w:tab/>
      </w:r>
      <w:r w:rsidRPr="00366093">
        <w:rPr>
          <w:rFonts w:ascii="Verdana" w:hAnsi="Verdana"/>
        </w:rPr>
        <w:tab/>
      </w:r>
      <w:r w:rsidRPr="00366093">
        <w:rPr>
          <w:rFonts w:ascii="Verdana" w:hAnsi="Verdana"/>
        </w:rPr>
        <w:tab/>
      </w:r>
      <w:r w:rsidRPr="00366093">
        <w:rPr>
          <w:rFonts w:ascii="Verdana" w:hAnsi="Verdana"/>
        </w:rPr>
        <w:sym w:font="Wingdings" w:char="F06F"/>
      </w:r>
      <w:r w:rsidRPr="00366093">
        <w:rPr>
          <w:rFonts w:ascii="Verdana" w:hAnsi="Verdana"/>
        </w:rPr>
        <w:t xml:space="preserve"> Tripping</w:t>
      </w:r>
      <w:r w:rsidRPr="00366093">
        <w:rPr>
          <w:rFonts w:ascii="Verdana" w:hAnsi="Verdana"/>
        </w:rPr>
        <w:tab/>
      </w:r>
      <w:r w:rsidRPr="00366093">
        <w:rPr>
          <w:rFonts w:ascii="Verdana" w:hAnsi="Verdana"/>
        </w:rPr>
        <w:tab/>
      </w:r>
      <w:r w:rsidRPr="00366093">
        <w:rPr>
          <w:rFonts w:ascii="Verdana" w:hAnsi="Verdana"/>
        </w:rPr>
        <w:tab/>
      </w:r>
      <w:r w:rsidRPr="00366093">
        <w:rPr>
          <w:rFonts w:ascii="Verdana" w:hAnsi="Verdana"/>
        </w:rPr>
        <w:sym w:font="Wingdings" w:char="F06F"/>
      </w:r>
      <w:r w:rsidRPr="00366093">
        <w:rPr>
          <w:rFonts w:ascii="Verdana" w:hAnsi="Verdana"/>
        </w:rPr>
        <w:t xml:space="preserve"> Fighting</w:t>
      </w:r>
    </w:p>
    <w:p w:rsidR="003F50FD" w:rsidRPr="00366093" w:rsidRDefault="003F50FD" w:rsidP="003F50FD">
      <w:pPr>
        <w:ind w:left="0"/>
        <w:rPr>
          <w:rFonts w:ascii="Verdana" w:hAnsi="Verdana"/>
        </w:rPr>
      </w:pPr>
      <w:r w:rsidRPr="00366093">
        <w:rPr>
          <w:rFonts w:ascii="Verdana" w:hAnsi="Verdana"/>
        </w:rPr>
        <w:sym w:font="Wingdings" w:char="F06F"/>
      </w:r>
      <w:r w:rsidRPr="00366093">
        <w:rPr>
          <w:rFonts w:ascii="Verdana" w:hAnsi="Verdana"/>
        </w:rPr>
        <w:t xml:space="preserve"> Repeated Infringements</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If unlisted, please specify offence______________________________________</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Please answer the following (The word “Player” also covers team officials/managers/coaches):</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Was a warning given to the player during the game? (Verbal or otherwise)</w:t>
      </w:r>
      <w:r w:rsidRPr="00366093">
        <w:rPr>
          <w:rFonts w:ascii="Verdana" w:hAnsi="Verdana"/>
        </w:rPr>
        <w:tab/>
        <w:t>Yes</w:t>
      </w:r>
      <w:r w:rsidRPr="00366093">
        <w:rPr>
          <w:rFonts w:ascii="Verdana" w:hAnsi="Verdana"/>
        </w:rPr>
        <w:sym w:font="Wingdings" w:char="F06F"/>
      </w:r>
      <w:r w:rsidR="00A8450F">
        <w:rPr>
          <w:rFonts w:ascii="Verdana" w:hAnsi="Verdana"/>
        </w:rPr>
        <w:t xml:space="preserve"> </w:t>
      </w:r>
      <w:r w:rsidRPr="00366093">
        <w:rPr>
          <w:rFonts w:ascii="Verdana" w:hAnsi="Verdana"/>
        </w:rPr>
        <w:t xml:space="preserve">No </w:t>
      </w:r>
      <w:r w:rsidRPr="00366093">
        <w:rPr>
          <w:rFonts w:ascii="Verdana" w:hAnsi="Verdana"/>
        </w:rPr>
        <w:sym w:font="Wingdings" w:char="F06F"/>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 xml:space="preserve">Was the player sent from the field for a </w:t>
      </w:r>
      <w:r w:rsidRPr="00366093">
        <w:rPr>
          <w:rFonts w:ascii="Verdana" w:hAnsi="Verdana"/>
          <w:b/>
        </w:rPr>
        <w:t>"period of time"</w:t>
      </w:r>
      <w:r w:rsidRPr="00366093">
        <w:rPr>
          <w:rFonts w:ascii="Verdana" w:hAnsi="Verdana"/>
        </w:rPr>
        <w:t xml:space="preserve"> during the game?</w:t>
      </w:r>
    </w:p>
    <w:p w:rsidR="003F50FD" w:rsidRPr="00366093" w:rsidRDefault="003F50FD" w:rsidP="003F50FD">
      <w:pPr>
        <w:ind w:left="0" w:firstLine="720"/>
        <w:rPr>
          <w:rFonts w:ascii="Verdana" w:hAnsi="Verdana"/>
        </w:rPr>
      </w:pPr>
      <w:r w:rsidRPr="00366093">
        <w:rPr>
          <w:rFonts w:ascii="Verdana" w:hAnsi="Verdana"/>
        </w:rPr>
        <w:t>Yes</w:t>
      </w:r>
      <w:r w:rsidRPr="00366093">
        <w:rPr>
          <w:rFonts w:ascii="Verdana" w:hAnsi="Verdana"/>
        </w:rPr>
        <w:sym w:font="Wingdings" w:char="F06F"/>
      </w:r>
      <w:r w:rsidRPr="00366093">
        <w:rPr>
          <w:rFonts w:ascii="Verdana" w:hAnsi="Verdana"/>
        </w:rPr>
        <w:t xml:space="preserve"> </w:t>
      </w:r>
      <w:r w:rsidRPr="00366093">
        <w:rPr>
          <w:rFonts w:ascii="Verdana" w:hAnsi="Verdana"/>
        </w:rPr>
        <w:tab/>
        <w:t xml:space="preserve">No </w:t>
      </w:r>
      <w:r w:rsidRPr="00366093">
        <w:rPr>
          <w:rFonts w:ascii="Verdana" w:hAnsi="Verdana"/>
        </w:rPr>
        <w:sym w:font="Wingdings" w:char="F06F"/>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 xml:space="preserve">Was the player sent from the field </w:t>
      </w:r>
      <w:r w:rsidR="00A8450F">
        <w:rPr>
          <w:rFonts w:ascii="Verdana" w:hAnsi="Verdana"/>
        </w:rPr>
        <w:t>for the remainder of the game?</w:t>
      </w:r>
      <w:r w:rsidR="00A8450F">
        <w:rPr>
          <w:rFonts w:ascii="Verdana" w:hAnsi="Verdana"/>
        </w:rPr>
        <w:tab/>
      </w:r>
      <w:r w:rsidRPr="00366093">
        <w:rPr>
          <w:rFonts w:ascii="Verdana" w:hAnsi="Verdana"/>
        </w:rPr>
        <w:t>Yes</w:t>
      </w:r>
      <w:r w:rsidRPr="00366093">
        <w:rPr>
          <w:rFonts w:ascii="Verdana" w:hAnsi="Verdana"/>
        </w:rPr>
        <w:sym w:font="Wingdings" w:char="F06F"/>
      </w:r>
      <w:r w:rsidRPr="00366093">
        <w:rPr>
          <w:rFonts w:ascii="Verdana" w:hAnsi="Verdana"/>
        </w:rPr>
        <w:t xml:space="preserve"> </w:t>
      </w:r>
      <w:r w:rsidRPr="00366093">
        <w:rPr>
          <w:rFonts w:ascii="Verdana" w:hAnsi="Verdana"/>
        </w:rPr>
        <w:tab/>
        <w:t xml:space="preserve">No </w:t>
      </w:r>
      <w:r w:rsidRPr="00366093">
        <w:rPr>
          <w:rFonts w:ascii="Verdana" w:hAnsi="Verdana"/>
        </w:rPr>
        <w:sym w:font="Wingdings" w:char="F06F"/>
      </w:r>
    </w:p>
    <w:p w:rsidR="003F50FD" w:rsidRPr="00366093" w:rsidRDefault="003F50FD" w:rsidP="003F50FD">
      <w:pPr>
        <w:ind w:left="0"/>
        <w:rPr>
          <w:rFonts w:ascii="Verdana" w:hAnsi="Verdana"/>
        </w:rPr>
      </w:pPr>
    </w:p>
    <w:p w:rsidR="003F50FD" w:rsidRPr="00366093" w:rsidRDefault="003F50FD" w:rsidP="00A8450F">
      <w:pPr>
        <w:ind w:left="0"/>
        <w:rPr>
          <w:rFonts w:ascii="Verdana" w:hAnsi="Verdana"/>
        </w:rPr>
      </w:pPr>
      <w:r w:rsidRPr="00366093">
        <w:rPr>
          <w:rFonts w:ascii="Verdana" w:hAnsi="Verdana"/>
        </w:rPr>
        <w:t>Was the player abusive towards</w:t>
      </w:r>
      <w:r w:rsidR="00A8450F">
        <w:rPr>
          <w:rFonts w:ascii="Verdana" w:hAnsi="Verdana"/>
        </w:rPr>
        <w:t xml:space="preserve"> the Referee/s after the game? </w:t>
      </w:r>
      <w:r w:rsidRPr="00366093">
        <w:rPr>
          <w:rFonts w:ascii="Verdana" w:hAnsi="Verdana"/>
        </w:rPr>
        <w:t>Yes</w:t>
      </w:r>
      <w:r w:rsidRPr="00366093">
        <w:rPr>
          <w:rFonts w:ascii="Verdana" w:hAnsi="Verdana"/>
        </w:rPr>
        <w:sym w:font="Wingdings" w:char="F06F"/>
      </w:r>
      <w:r w:rsidRPr="00366093">
        <w:rPr>
          <w:rFonts w:ascii="Verdana" w:hAnsi="Verdana"/>
        </w:rPr>
        <w:tab/>
        <w:t xml:space="preserve"> No </w:t>
      </w:r>
      <w:r w:rsidRPr="00366093">
        <w:rPr>
          <w:rFonts w:ascii="Verdana" w:hAnsi="Verdana"/>
        </w:rPr>
        <w:sym w:font="Wingdings" w:char="F06F"/>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Please give specifics on offence. (Include word for word verbals or swearing). List any witness/witnesses.</w:t>
      </w:r>
    </w:p>
    <w:p w:rsidR="003F50FD" w:rsidRPr="00366093" w:rsidRDefault="003F50FD" w:rsidP="003F50FD">
      <w:pPr>
        <w:ind w:left="0"/>
        <w:rPr>
          <w:rFonts w:ascii="Verdana" w:hAnsi="Verdana"/>
        </w:rPr>
      </w:pPr>
      <w:r w:rsidRPr="00366093">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0FD" w:rsidRPr="00366093" w:rsidRDefault="003F50FD" w:rsidP="003F50FD">
      <w:pPr>
        <w:ind w:left="0"/>
        <w:rPr>
          <w:rFonts w:ascii="Verdana" w:hAnsi="Verdana"/>
        </w:rPr>
      </w:pPr>
    </w:p>
    <w:p w:rsidR="003F50FD" w:rsidRPr="00366093" w:rsidRDefault="003F50FD" w:rsidP="003F50FD">
      <w:pPr>
        <w:ind w:left="0"/>
        <w:rPr>
          <w:rFonts w:ascii="Verdana" w:hAnsi="Verdana"/>
        </w:rPr>
      </w:pPr>
      <w:r w:rsidRPr="00366093">
        <w:rPr>
          <w:rFonts w:ascii="Verdana" w:hAnsi="Verdana"/>
        </w:rPr>
        <w:t>Referees Name _____________Signature ________________ Date: _________</w:t>
      </w:r>
    </w:p>
    <w:p w:rsidR="004A44F0" w:rsidRPr="00366093" w:rsidRDefault="004A44F0" w:rsidP="003F50FD">
      <w:pPr>
        <w:pStyle w:val="BodyText"/>
        <w:ind w:left="0"/>
        <w:jc w:val="left"/>
        <w:rPr>
          <w:rFonts w:ascii="Verdana" w:hAnsi="Verdana" w:cs="Arial"/>
          <w:color w:val="000000"/>
        </w:rPr>
      </w:pPr>
    </w:p>
    <w:sectPr w:rsidR="004A44F0" w:rsidRPr="00366093" w:rsidSect="00312F60">
      <w:headerReference w:type="default" r:id="rId7"/>
      <w:headerReference w:type="first" r:id="rId8"/>
      <w:pgSz w:w="11906" w:h="16838"/>
      <w:pgMar w:top="1440" w:right="1800" w:bottom="125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B1" w:rsidRDefault="009C03B1" w:rsidP="00312F60">
      <w:r>
        <w:separator/>
      </w:r>
    </w:p>
  </w:endnote>
  <w:endnote w:type="continuationSeparator" w:id="0">
    <w:p w:rsidR="009C03B1" w:rsidRDefault="009C03B1" w:rsidP="0031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B1" w:rsidRDefault="009C03B1" w:rsidP="00312F60">
      <w:r>
        <w:separator/>
      </w:r>
    </w:p>
  </w:footnote>
  <w:footnote w:type="continuationSeparator" w:id="0">
    <w:p w:rsidR="009C03B1" w:rsidRDefault="009C03B1" w:rsidP="0031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60" w:rsidRDefault="00312F60" w:rsidP="00312F60">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60" w:rsidRDefault="00095EBC" w:rsidP="00312F60">
    <w:pPr>
      <w:pStyle w:val="Header"/>
      <w:ind w:left="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7.25pt">
          <v:imagedata r:id="rId1" o:title="FTM logo"/>
        </v:shape>
      </w:pict>
    </w:r>
    <w:r w:rsidR="00312F60">
      <w:rPr>
        <w:noProof/>
        <w:lang w:eastAsia="en-GB"/>
      </w:rPr>
      <w:t xml:space="preserve">      </w:t>
    </w:r>
    <w:r w:rsidR="00312F60" w:rsidRPr="00312F60">
      <w:rPr>
        <w:rFonts w:ascii="Verdana" w:hAnsi="Verdana"/>
        <w:b/>
        <w:noProof/>
        <w:sz w:val="18"/>
        <w:szCs w:val="18"/>
        <w:lang w:eastAsia="en-GB"/>
      </w:rPr>
      <w:t>‘Affiliate of the Federation International Touch’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270"/>
    <w:multiLevelType w:val="hybridMultilevel"/>
    <w:tmpl w:val="94CCE546"/>
    <w:lvl w:ilvl="0" w:tplc="D166AB78">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18BC2107"/>
    <w:multiLevelType w:val="multilevel"/>
    <w:tmpl w:val="58D678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0120B18"/>
    <w:multiLevelType w:val="multilevel"/>
    <w:tmpl w:val="A448E1A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
    <w:nsid w:val="28B975BB"/>
    <w:multiLevelType w:val="hybridMultilevel"/>
    <w:tmpl w:val="37307BCE"/>
    <w:lvl w:ilvl="0" w:tplc="9CC6F602">
      <w:start w:val="1"/>
      <w:numFmt w:val="lowerRoman"/>
      <w:lvlText w:val="(%1)"/>
      <w:lvlJc w:val="left"/>
      <w:pPr>
        <w:tabs>
          <w:tab w:val="num" w:pos="2040"/>
        </w:tabs>
        <w:ind w:left="2040" w:hanging="9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56C21EF0"/>
    <w:multiLevelType w:val="multilevel"/>
    <w:tmpl w:val="58D678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FC80CA3"/>
    <w:multiLevelType w:val="multilevel"/>
    <w:tmpl w:val="1B4A35D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D0C7FB1"/>
    <w:multiLevelType w:val="multilevel"/>
    <w:tmpl w:val="58D678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44A"/>
    <w:rsid w:val="00020F9C"/>
    <w:rsid w:val="00095EBC"/>
    <w:rsid w:val="001F6477"/>
    <w:rsid w:val="002946FE"/>
    <w:rsid w:val="00312F60"/>
    <w:rsid w:val="00366093"/>
    <w:rsid w:val="003F50FD"/>
    <w:rsid w:val="00464825"/>
    <w:rsid w:val="004A44F0"/>
    <w:rsid w:val="004C122D"/>
    <w:rsid w:val="0056764B"/>
    <w:rsid w:val="005B03A2"/>
    <w:rsid w:val="005D6100"/>
    <w:rsid w:val="005E04D5"/>
    <w:rsid w:val="005E4245"/>
    <w:rsid w:val="006E6430"/>
    <w:rsid w:val="006F231E"/>
    <w:rsid w:val="00721255"/>
    <w:rsid w:val="00777C86"/>
    <w:rsid w:val="007806A9"/>
    <w:rsid w:val="007C0B1A"/>
    <w:rsid w:val="007D67D0"/>
    <w:rsid w:val="00866F0D"/>
    <w:rsid w:val="00950D46"/>
    <w:rsid w:val="009C03B1"/>
    <w:rsid w:val="00A8450F"/>
    <w:rsid w:val="00B93A52"/>
    <w:rsid w:val="00C32252"/>
    <w:rsid w:val="00D26B5A"/>
    <w:rsid w:val="00E574DF"/>
    <w:rsid w:val="00E9444A"/>
    <w:rsid w:val="00EE70DD"/>
    <w:rsid w:val="00FF25D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44A"/>
    <w:pPr>
      <w:ind w:left="1080"/>
    </w:pPr>
    <w:rPr>
      <w:rFonts w:ascii="Arial" w:hAnsi="Arial"/>
      <w:spacing w:val="-5"/>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9444A"/>
    <w:pPr>
      <w:spacing w:after="240" w:line="240" w:lineRule="atLeast"/>
      <w:jc w:val="both"/>
    </w:pPr>
  </w:style>
  <w:style w:type="paragraph" w:styleId="Title">
    <w:name w:val="Title"/>
    <w:basedOn w:val="Normal"/>
    <w:qFormat/>
    <w:rsid w:val="003F50FD"/>
    <w:pPr>
      <w:ind w:left="0"/>
      <w:jc w:val="center"/>
    </w:pPr>
    <w:rPr>
      <w:rFonts w:ascii="Times New Roman" w:hAnsi="Times New Roman"/>
      <w:b/>
      <w:spacing w:val="0"/>
      <w:lang w:val="en-AU"/>
    </w:rPr>
  </w:style>
  <w:style w:type="paragraph" w:styleId="Header">
    <w:name w:val="header"/>
    <w:basedOn w:val="Normal"/>
    <w:link w:val="HeaderChar"/>
    <w:rsid w:val="00312F60"/>
    <w:pPr>
      <w:tabs>
        <w:tab w:val="center" w:pos="4513"/>
        <w:tab w:val="right" w:pos="9026"/>
      </w:tabs>
    </w:pPr>
  </w:style>
  <w:style w:type="character" w:customStyle="1" w:styleId="HeaderChar">
    <w:name w:val="Header Char"/>
    <w:link w:val="Header"/>
    <w:rsid w:val="00312F60"/>
    <w:rPr>
      <w:rFonts w:ascii="Arial" w:hAnsi="Arial"/>
      <w:spacing w:val="-5"/>
      <w:lang w:eastAsia="en-US"/>
    </w:rPr>
  </w:style>
  <w:style w:type="paragraph" w:styleId="Footer">
    <w:name w:val="footer"/>
    <w:basedOn w:val="Normal"/>
    <w:link w:val="FooterChar"/>
    <w:rsid w:val="00312F60"/>
    <w:pPr>
      <w:tabs>
        <w:tab w:val="center" w:pos="4513"/>
        <w:tab w:val="right" w:pos="9026"/>
      </w:tabs>
    </w:pPr>
  </w:style>
  <w:style w:type="character" w:customStyle="1" w:styleId="FooterChar">
    <w:name w:val="Footer Char"/>
    <w:link w:val="Footer"/>
    <w:rsid w:val="00312F60"/>
    <w:rPr>
      <w:rFonts w:ascii="Arial" w:hAnsi="Arial"/>
      <w:spacing w:val="-5"/>
      <w:lang w:eastAsia="en-US"/>
    </w:rPr>
  </w:style>
  <w:style w:type="paragraph" w:styleId="ListParagraph">
    <w:name w:val="List Paragraph"/>
    <w:basedOn w:val="Normal"/>
    <w:uiPriority w:val="34"/>
    <w:qFormat/>
    <w:rsid w:val="00312F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7089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BIG BLUE TOUCH LEAGUES</vt:lpstr>
    </vt:vector>
  </TitlesOfParts>
  <Company>Fettes College</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BLUE TOUCH LEAGUES</dc:title>
  <dc:subject/>
  <dc:creator>lvh</dc:creator>
  <cp:keywords/>
  <cp:lastModifiedBy>Touch Malaysia</cp:lastModifiedBy>
  <cp:revision>2</cp:revision>
  <dcterms:created xsi:type="dcterms:W3CDTF">2016-03-24T04:49:00Z</dcterms:created>
  <dcterms:modified xsi:type="dcterms:W3CDTF">2016-03-24T04:49:00Z</dcterms:modified>
</cp:coreProperties>
</file>